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485B" w:rsidRPr="00D15ACF" w:rsidRDefault="0024485B" w:rsidP="0024485B">
      <w:pPr>
        <w:pStyle w:val="5"/>
        <w:keepNext/>
        <w:tabs>
          <w:tab w:val="left" w:pos="892"/>
        </w:tabs>
        <w:spacing w:before="0" w:after="0"/>
        <w:ind w:right="360"/>
        <w:jc w:val="center"/>
        <w:rPr>
          <w:i w:val="0"/>
          <w:iCs w:val="0"/>
          <w:sz w:val="24"/>
          <w:szCs w:val="24"/>
          <w:u w:val="single"/>
          <w:rtl/>
        </w:rPr>
      </w:pPr>
      <w:r w:rsidRPr="00D15ACF">
        <w:rPr>
          <w:rFonts w:hint="eastAsia"/>
          <w:i w:val="0"/>
          <w:iCs w:val="0"/>
          <w:u w:val="single"/>
          <w:rtl/>
        </w:rPr>
        <w:t>מכרז</w:t>
      </w:r>
      <w:r w:rsidRPr="00D15ACF">
        <w:rPr>
          <w:i w:val="0"/>
          <w:iCs w:val="0"/>
          <w:u w:val="single"/>
          <w:rtl/>
        </w:rPr>
        <w:t xml:space="preserve"> פומבי מס' </w:t>
      </w:r>
      <w:r w:rsidRPr="00D15ACF">
        <w:rPr>
          <w:i w:val="0"/>
          <w:iCs w:val="0"/>
          <w:u w:val="single"/>
        </w:rPr>
        <w:t>1/2011</w:t>
      </w:r>
      <w:r w:rsidRPr="00D15ACF">
        <w:rPr>
          <w:i w:val="0"/>
          <w:iCs w:val="0"/>
          <w:u w:val="single"/>
          <w:rtl/>
        </w:rPr>
        <w:t xml:space="preserve"> למתן </w:t>
      </w:r>
      <w:r w:rsidRPr="00D15ACF">
        <w:rPr>
          <w:rFonts w:hint="eastAsia"/>
          <w:i w:val="0"/>
          <w:iCs w:val="0"/>
          <w:u w:val="single"/>
          <w:rtl/>
        </w:rPr>
        <w:t>שירותי</w:t>
      </w:r>
      <w:r w:rsidRPr="00D15ACF">
        <w:rPr>
          <w:i w:val="0"/>
          <w:iCs w:val="0"/>
          <w:u w:val="single"/>
          <w:rtl/>
        </w:rPr>
        <w:t xml:space="preserve"> </w:t>
      </w:r>
      <w:r w:rsidRPr="00D15ACF">
        <w:rPr>
          <w:rFonts w:hint="eastAsia"/>
          <w:i w:val="0"/>
          <w:iCs w:val="0"/>
          <w:u w:val="single"/>
          <w:rtl/>
        </w:rPr>
        <w:t>ייעוץ</w:t>
      </w:r>
      <w:r w:rsidRPr="00D15ACF">
        <w:rPr>
          <w:i w:val="0"/>
          <w:iCs w:val="0"/>
          <w:u w:val="single"/>
          <w:rtl/>
        </w:rPr>
        <w:t xml:space="preserve">  </w:t>
      </w:r>
      <w:r w:rsidRPr="00D15ACF">
        <w:rPr>
          <w:rFonts w:hint="eastAsia"/>
          <w:i w:val="0"/>
          <w:iCs w:val="0"/>
          <w:u w:val="single"/>
          <w:rtl/>
        </w:rPr>
        <w:t>וסיוע</w:t>
      </w:r>
      <w:r w:rsidRPr="00D15ACF">
        <w:rPr>
          <w:i w:val="0"/>
          <w:iCs w:val="0"/>
          <w:u w:val="single"/>
          <w:rtl/>
        </w:rPr>
        <w:t xml:space="preserve"> </w:t>
      </w:r>
      <w:r w:rsidRPr="00D15ACF">
        <w:rPr>
          <w:rFonts w:hint="eastAsia"/>
          <w:i w:val="0"/>
          <w:iCs w:val="0"/>
          <w:u w:val="single"/>
          <w:rtl/>
        </w:rPr>
        <w:t>בכתיבת</w:t>
      </w:r>
      <w:r w:rsidRPr="00D15ACF">
        <w:rPr>
          <w:i w:val="0"/>
          <w:iCs w:val="0"/>
          <w:u w:val="single"/>
          <w:rtl/>
        </w:rPr>
        <w:t xml:space="preserve"> </w:t>
      </w:r>
      <w:r w:rsidRPr="00D15ACF">
        <w:rPr>
          <w:rFonts w:hint="eastAsia"/>
          <w:i w:val="0"/>
          <w:iCs w:val="0"/>
          <w:u w:val="single"/>
          <w:rtl/>
        </w:rPr>
        <w:t>תכנית</w:t>
      </w:r>
      <w:r w:rsidRPr="00D15ACF">
        <w:rPr>
          <w:i w:val="0"/>
          <w:iCs w:val="0"/>
          <w:u w:val="single"/>
          <w:rtl/>
        </w:rPr>
        <w:t xml:space="preserve"> </w:t>
      </w:r>
      <w:r w:rsidRPr="00D15ACF">
        <w:rPr>
          <w:rFonts w:hint="eastAsia"/>
          <w:i w:val="0"/>
          <w:iCs w:val="0"/>
          <w:u w:val="single"/>
          <w:rtl/>
        </w:rPr>
        <w:t>אסטרטגית</w:t>
      </w:r>
      <w:r w:rsidRPr="00D15ACF">
        <w:rPr>
          <w:i w:val="0"/>
          <w:iCs w:val="0"/>
          <w:u w:val="single"/>
          <w:rtl/>
        </w:rPr>
        <w:t xml:space="preserve"> </w:t>
      </w:r>
      <w:r w:rsidRPr="00D15ACF">
        <w:rPr>
          <w:rFonts w:hint="eastAsia"/>
          <w:i w:val="0"/>
          <w:iCs w:val="0"/>
          <w:u w:val="single"/>
          <w:rtl/>
        </w:rPr>
        <w:t>לפיתוח</w:t>
      </w:r>
      <w:r w:rsidRPr="00D15ACF">
        <w:rPr>
          <w:i w:val="0"/>
          <w:iCs w:val="0"/>
          <w:u w:val="single"/>
          <w:rtl/>
        </w:rPr>
        <w:t xml:space="preserve"> </w:t>
      </w:r>
      <w:r w:rsidRPr="00D15ACF">
        <w:rPr>
          <w:rFonts w:hint="eastAsia"/>
          <w:i w:val="0"/>
          <w:iCs w:val="0"/>
          <w:u w:val="single"/>
          <w:rtl/>
        </w:rPr>
        <w:t>ערכי</w:t>
      </w:r>
      <w:r w:rsidRPr="00D15ACF">
        <w:rPr>
          <w:i w:val="0"/>
          <w:iCs w:val="0"/>
          <w:u w:val="single"/>
          <w:rtl/>
        </w:rPr>
        <w:t xml:space="preserve"> </w:t>
      </w:r>
      <w:r w:rsidRPr="00D15ACF">
        <w:rPr>
          <w:rFonts w:hint="eastAsia"/>
          <w:i w:val="0"/>
          <w:iCs w:val="0"/>
          <w:u w:val="single"/>
          <w:rtl/>
        </w:rPr>
        <w:t>המורשת</w:t>
      </w:r>
      <w:r w:rsidRPr="00D15ACF">
        <w:rPr>
          <w:i w:val="0"/>
          <w:iCs w:val="0"/>
          <w:u w:val="single"/>
          <w:rtl/>
        </w:rPr>
        <w:t xml:space="preserve"> </w:t>
      </w:r>
      <w:r w:rsidRPr="00D15ACF">
        <w:rPr>
          <w:rFonts w:hint="eastAsia"/>
          <w:i w:val="0"/>
          <w:iCs w:val="0"/>
          <w:u w:val="single"/>
          <w:rtl/>
        </w:rPr>
        <w:t>הלאומית</w:t>
      </w:r>
      <w:r w:rsidRPr="00D15ACF">
        <w:rPr>
          <w:i w:val="0"/>
          <w:iCs w:val="0"/>
          <w:u w:val="single"/>
          <w:rtl/>
        </w:rPr>
        <w:t xml:space="preserve"> </w:t>
      </w:r>
      <w:r w:rsidRPr="00D15ACF">
        <w:rPr>
          <w:rFonts w:hint="eastAsia"/>
          <w:i w:val="0"/>
          <w:iCs w:val="0"/>
          <w:u w:val="single"/>
          <w:rtl/>
        </w:rPr>
        <w:t>בקשר</w:t>
      </w:r>
      <w:r w:rsidRPr="00D15ACF">
        <w:rPr>
          <w:i w:val="0"/>
          <w:iCs w:val="0"/>
          <w:u w:val="single"/>
          <w:rtl/>
        </w:rPr>
        <w:t xml:space="preserve"> </w:t>
      </w:r>
      <w:r w:rsidRPr="00D15ACF">
        <w:rPr>
          <w:rFonts w:hint="eastAsia"/>
          <w:i w:val="0"/>
          <w:iCs w:val="0"/>
          <w:u w:val="single"/>
          <w:rtl/>
        </w:rPr>
        <w:t>עם</w:t>
      </w:r>
      <w:r w:rsidRPr="00D15ACF">
        <w:rPr>
          <w:i w:val="0"/>
          <w:iCs w:val="0"/>
          <w:u w:val="single"/>
          <w:rtl/>
        </w:rPr>
        <w:t xml:space="preserve"> "תוכנית </w:t>
      </w:r>
      <w:r w:rsidRPr="00D15ACF">
        <w:rPr>
          <w:rFonts w:hint="eastAsia"/>
          <w:i w:val="0"/>
          <w:iCs w:val="0"/>
          <w:u w:val="single"/>
          <w:rtl/>
        </w:rPr>
        <w:t>מורשת</w:t>
      </w:r>
      <w:r w:rsidRPr="00D15ACF">
        <w:rPr>
          <w:i w:val="0"/>
          <w:iCs w:val="0"/>
          <w:u w:val="single"/>
          <w:rtl/>
        </w:rPr>
        <w:t xml:space="preserve">" </w:t>
      </w:r>
      <w:r w:rsidRPr="00D15ACF">
        <w:rPr>
          <w:rFonts w:hint="eastAsia"/>
          <w:i w:val="0"/>
          <w:iCs w:val="0"/>
          <w:u w:val="single"/>
          <w:rtl/>
        </w:rPr>
        <w:t>במשרד</w:t>
      </w:r>
      <w:r w:rsidRPr="00D15ACF">
        <w:rPr>
          <w:i w:val="0"/>
          <w:iCs w:val="0"/>
          <w:u w:val="single"/>
          <w:rtl/>
        </w:rPr>
        <w:t xml:space="preserve"> </w:t>
      </w:r>
      <w:r w:rsidRPr="00D15ACF">
        <w:rPr>
          <w:rFonts w:hint="eastAsia"/>
          <w:i w:val="0"/>
          <w:iCs w:val="0"/>
          <w:u w:val="single"/>
          <w:rtl/>
        </w:rPr>
        <w:t>ראש</w:t>
      </w:r>
      <w:r w:rsidRPr="00D15ACF">
        <w:rPr>
          <w:i w:val="0"/>
          <w:iCs w:val="0"/>
          <w:u w:val="single"/>
          <w:rtl/>
        </w:rPr>
        <w:t xml:space="preserve"> </w:t>
      </w:r>
      <w:r w:rsidRPr="00D15ACF">
        <w:rPr>
          <w:rFonts w:hint="eastAsia"/>
          <w:i w:val="0"/>
          <w:iCs w:val="0"/>
          <w:u w:val="single"/>
          <w:rtl/>
        </w:rPr>
        <w:t>הממשלה</w:t>
      </w:r>
    </w:p>
    <w:p w:rsidR="00A97690" w:rsidRPr="00D15ACF" w:rsidRDefault="00A97690" w:rsidP="00A97690">
      <w:pPr>
        <w:pStyle w:val="5"/>
        <w:keepNext/>
        <w:tabs>
          <w:tab w:val="left" w:pos="892"/>
        </w:tabs>
        <w:spacing w:before="0" w:after="0"/>
        <w:ind w:right="360"/>
        <w:jc w:val="both"/>
        <w:rPr>
          <w:b w:val="0"/>
          <w:bCs w:val="0"/>
          <w:i w:val="0"/>
          <w:iCs w:val="0"/>
          <w:sz w:val="24"/>
          <w:szCs w:val="24"/>
          <w:rtl/>
          <w:lang w:eastAsia="en-US"/>
        </w:rPr>
      </w:pPr>
    </w:p>
    <w:p w:rsidR="00A97690" w:rsidRPr="00D15ACF" w:rsidRDefault="00A97690" w:rsidP="00AF6F1E">
      <w:pPr>
        <w:numPr>
          <w:ilvl w:val="0"/>
          <w:numId w:val="1"/>
        </w:numPr>
        <w:overflowPunct w:val="0"/>
        <w:autoSpaceDE w:val="0"/>
        <w:autoSpaceDN w:val="0"/>
        <w:adjustRightInd w:val="0"/>
        <w:spacing w:after="0" w:line="300" w:lineRule="atLeast"/>
        <w:jc w:val="both"/>
        <w:textAlignment w:val="baseline"/>
        <w:rPr>
          <w:rFonts w:cs="David"/>
          <w:b/>
          <w:bCs/>
          <w:sz w:val="24"/>
          <w:szCs w:val="24"/>
          <w:rtl/>
        </w:rPr>
      </w:pPr>
      <w:r w:rsidRPr="00D15ACF">
        <w:rPr>
          <w:rFonts w:cs="David" w:hint="cs"/>
          <w:sz w:val="24"/>
          <w:szCs w:val="24"/>
          <w:rtl/>
        </w:rPr>
        <w:t>ביום 21.2.10 התקבלה החלטת ממשלה מס' 1412  בעני</w:t>
      </w:r>
      <w:r w:rsidR="00EA38D3" w:rsidRPr="00D15ACF">
        <w:rPr>
          <w:rFonts w:cs="David" w:hint="cs"/>
          <w:sz w:val="24"/>
          <w:szCs w:val="24"/>
          <w:rtl/>
        </w:rPr>
        <w:t>י</w:t>
      </w:r>
      <w:r w:rsidRPr="00D15ACF">
        <w:rPr>
          <w:rFonts w:cs="David" w:hint="cs"/>
          <w:sz w:val="24"/>
          <w:szCs w:val="24"/>
          <w:rtl/>
        </w:rPr>
        <w:t xml:space="preserve">ן העצמת תשתיות מורשת לאומית, שקבעה מתווה פעולה לשיקום ולהעצמת תשתיות מורשת לאומית, באמצעות השקעה ממשלתית בשיקום ושימור נכסים מוחשיים ובלתי מוחשיים, המביאים לידי ביטוי את המורשת הלאומית של עם ישראל בארצו (להלן: </w:t>
      </w:r>
      <w:r w:rsidRPr="00D15ACF">
        <w:rPr>
          <w:rFonts w:cs="David" w:hint="cs"/>
          <w:b/>
          <w:bCs/>
          <w:sz w:val="24"/>
          <w:szCs w:val="24"/>
          <w:rtl/>
        </w:rPr>
        <w:t>"תוכנית מורשת"</w:t>
      </w:r>
      <w:r w:rsidRPr="00D15ACF">
        <w:rPr>
          <w:rFonts w:cs="David" w:hint="cs"/>
          <w:sz w:val="24"/>
          <w:szCs w:val="24"/>
          <w:rtl/>
        </w:rPr>
        <w:t>).</w:t>
      </w:r>
    </w:p>
    <w:p w:rsidR="00A97690" w:rsidRPr="00D15ACF" w:rsidRDefault="00A97690" w:rsidP="00AF6F1E">
      <w:pPr>
        <w:overflowPunct w:val="0"/>
        <w:autoSpaceDE w:val="0"/>
        <w:autoSpaceDN w:val="0"/>
        <w:adjustRightInd w:val="0"/>
        <w:spacing w:after="0" w:line="300" w:lineRule="atLeast"/>
        <w:ind w:left="567"/>
        <w:jc w:val="both"/>
        <w:textAlignment w:val="baseline"/>
        <w:rPr>
          <w:rFonts w:cs="David"/>
          <w:sz w:val="24"/>
          <w:szCs w:val="24"/>
          <w:rtl/>
        </w:rPr>
      </w:pPr>
      <w:r w:rsidRPr="00D15ACF">
        <w:rPr>
          <w:rFonts w:cs="David" w:hint="cs"/>
          <w:sz w:val="24"/>
          <w:szCs w:val="24"/>
          <w:rtl/>
        </w:rPr>
        <w:t xml:space="preserve">"תוכנית מורשת" תבוצע במסגרת תוכנית רב שנתית, בת שש שנים, ותכלול פרויקטים </w:t>
      </w:r>
      <w:r w:rsidR="004E218D" w:rsidRPr="00D15ACF">
        <w:rPr>
          <w:rFonts w:cs="David" w:hint="cs"/>
          <w:sz w:val="24"/>
          <w:szCs w:val="24"/>
          <w:rtl/>
        </w:rPr>
        <w:t xml:space="preserve">שונים </w:t>
      </w:r>
      <w:r w:rsidR="00AF6F1E" w:rsidRPr="00D15ACF">
        <w:rPr>
          <w:rFonts w:cs="David" w:hint="cs"/>
          <w:sz w:val="24"/>
          <w:szCs w:val="24"/>
          <w:rtl/>
        </w:rPr>
        <w:t>ב</w:t>
      </w:r>
      <w:r w:rsidRPr="00D15ACF">
        <w:rPr>
          <w:rFonts w:cs="David" w:hint="cs"/>
          <w:sz w:val="24"/>
          <w:szCs w:val="24"/>
          <w:rtl/>
        </w:rPr>
        <w:t xml:space="preserve">תקציב ממשלתי המוערך בכ- 399 מליון ₪  (להלן: </w:t>
      </w:r>
      <w:r w:rsidRPr="00D15ACF">
        <w:rPr>
          <w:rFonts w:cs="David" w:hint="cs"/>
          <w:b/>
          <w:bCs/>
          <w:sz w:val="24"/>
          <w:szCs w:val="24"/>
          <w:rtl/>
        </w:rPr>
        <w:t>"הפרויקטים"</w:t>
      </w:r>
      <w:r w:rsidRPr="00D15ACF">
        <w:rPr>
          <w:rFonts w:cs="David" w:hint="cs"/>
          <w:sz w:val="24"/>
          <w:szCs w:val="24"/>
          <w:rtl/>
        </w:rPr>
        <w:t>).</w:t>
      </w:r>
    </w:p>
    <w:p w:rsidR="00A97690" w:rsidRPr="00D15ACF" w:rsidRDefault="00A97690" w:rsidP="00A97690">
      <w:pPr>
        <w:widowControl w:val="0"/>
        <w:spacing w:after="120" w:line="264" w:lineRule="auto"/>
        <w:ind w:left="509"/>
        <w:jc w:val="both"/>
        <w:rPr>
          <w:rFonts w:cs="David"/>
          <w:sz w:val="24"/>
          <w:szCs w:val="24"/>
          <w:rtl/>
        </w:rPr>
      </w:pPr>
    </w:p>
    <w:p w:rsidR="00A97690" w:rsidRPr="00D15ACF" w:rsidRDefault="00A97690" w:rsidP="00A97690">
      <w:pPr>
        <w:widowControl w:val="0"/>
        <w:spacing w:after="120" w:line="264" w:lineRule="auto"/>
        <w:ind w:left="509"/>
        <w:jc w:val="both"/>
        <w:rPr>
          <w:rFonts w:cs="David"/>
          <w:sz w:val="24"/>
          <w:szCs w:val="24"/>
          <w:rtl/>
        </w:rPr>
      </w:pPr>
      <w:r w:rsidRPr="00D15ACF">
        <w:rPr>
          <w:rFonts w:cs="David" w:hint="cs"/>
          <w:sz w:val="24"/>
          <w:szCs w:val="24"/>
          <w:rtl/>
        </w:rPr>
        <w:t>בראש תוכנית מורשת עומד מנהל התכנית במשרד ראש הממשלה (להלן - "</w:t>
      </w:r>
      <w:r w:rsidRPr="00D15ACF">
        <w:rPr>
          <w:rFonts w:cs="David" w:hint="cs"/>
          <w:b/>
          <w:bCs/>
          <w:sz w:val="24"/>
          <w:szCs w:val="24"/>
          <w:rtl/>
        </w:rPr>
        <w:t>מנהל התוכנית</w:t>
      </w:r>
      <w:r w:rsidRPr="00D15ACF">
        <w:rPr>
          <w:rFonts w:cs="David" w:hint="cs"/>
          <w:sz w:val="24"/>
          <w:szCs w:val="24"/>
          <w:rtl/>
        </w:rPr>
        <w:t xml:space="preserve">"), אשר יפעל בהתאם להנחיות ועדת השרים להעצמת מורשת לאומית (להלן: </w:t>
      </w:r>
      <w:r w:rsidRPr="00D15ACF">
        <w:rPr>
          <w:rFonts w:cs="David" w:hint="cs"/>
          <w:b/>
          <w:bCs/>
          <w:sz w:val="24"/>
          <w:szCs w:val="24"/>
          <w:rtl/>
        </w:rPr>
        <w:t>"ועדת השרים"</w:t>
      </w:r>
      <w:r w:rsidRPr="00D15ACF">
        <w:rPr>
          <w:rFonts w:cs="David" w:hint="cs"/>
          <w:sz w:val="24"/>
          <w:szCs w:val="24"/>
          <w:rtl/>
        </w:rPr>
        <w:t xml:space="preserve">) ולהנחיות ועדת היגוי בין-משרדית (להלן: </w:t>
      </w:r>
      <w:r w:rsidRPr="00D15ACF">
        <w:rPr>
          <w:rFonts w:cs="David" w:hint="cs"/>
          <w:b/>
          <w:bCs/>
          <w:sz w:val="24"/>
          <w:szCs w:val="24"/>
          <w:rtl/>
        </w:rPr>
        <w:t>"ועדת ההיגוי"</w:t>
      </w:r>
      <w:r w:rsidRPr="00D15ACF">
        <w:rPr>
          <w:rFonts w:cs="David" w:hint="cs"/>
          <w:sz w:val="24"/>
          <w:szCs w:val="24"/>
          <w:rtl/>
        </w:rPr>
        <w:t>), לבחירת פרויקטים, ביצועם ויישום התוכנית.</w:t>
      </w:r>
    </w:p>
    <w:p w:rsidR="00A97690" w:rsidRPr="00D15ACF" w:rsidRDefault="00A97690" w:rsidP="00A97690">
      <w:pPr>
        <w:widowControl w:val="0"/>
        <w:spacing w:after="120" w:line="264" w:lineRule="auto"/>
        <w:ind w:left="509"/>
        <w:jc w:val="both"/>
        <w:rPr>
          <w:rFonts w:cs="David"/>
          <w:sz w:val="24"/>
          <w:szCs w:val="24"/>
          <w:rtl/>
        </w:rPr>
      </w:pPr>
      <w:r w:rsidRPr="00D15ACF">
        <w:rPr>
          <w:rFonts w:cs="David" w:hint="cs"/>
          <w:sz w:val="24"/>
          <w:szCs w:val="24"/>
          <w:rtl/>
        </w:rPr>
        <w:t xml:space="preserve">ביצוע תוכנית מורשת והפרויקטים ייעשה בסיוע ו/או באמצעות גורמים שונים  עימם יתקשר משרד ראש הממשלה (להלן: </w:t>
      </w:r>
      <w:r w:rsidRPr="00D15ACF">
        <w:rPr>
          <w:rFonts w:cs="David" w:hint="cs"/>
          <w:b/>
          <w:bCs/>
          <w:sz w:val="24"/>
          <w:szCs w:val="24"/>
          <w:rtl/>
        </w:rPr>
        <w:t>"גופי הביצוע"</w:t>
      </w:r>
      <w:r w:rsidRPr="00D15ACF">
        <w:rPr>
          <w:rFonts w:cs="David" w:hint="cs"/>
          <w:sz w:val="24"/>
          <w:szCs w:val="24"/>
          <w:rtl/>
        </w:rPr>
        <w:t>).</w:t>
      </w:r>
    </w:p>
    <w:p w:rsidR="00E73CC6" w:rsidRPr="00D15ACF" w:rsidRDefault="00E73CC6" w:rsidP="00E73CC6">
      <w:pPr>
        <w:spacing w:after="0" w:line="240" w:lineRule="auto"/>
        <w:jc w:val="both"/>
        <w:rPr>
          <w:rFonts w:cs="David"/>
          <w:sz w:val="24"/>
          <w:szCs w:val="24"/>
          <w:rtl/>
        </w:rPr>
      </w:pPr>
    </w:p>
    <w:p w:rsidR="00E34EA6" w:rsidRPr="00D15ACF" w:rsidRDefault="001F120E" w:rsidP="00EA38D3">
      <w:pPr>
        <w:spacing w:after="120" w:line="300" w:lineRule="atLeast"/>
        <w:ind w:left="509"/>
        <w:jc w:val="both"/>
        <w:rPr>
          <w:rFonts w:cs="David"/>
          <w:sz w:val="24"/>
          <w:szCs w:val="24"/>
          <w:rtl/>
        </w:rPr>
      </w:pPr>
      <w:r w:rsidRPr="00D15ACF">
        <w:rPr>
          <w:rFonts w:cs="David" w:hint="cs"/>
          <w:sz w:val="24"/>
          <w:szCs w:val="24"/>
          <w:rtl/>
        </w:rPr>
        <w:t>ע</w:t>
      </w:r>
      <w:r w:rsidRPr="00D15ACF">
        <w:rPr>
          <w:rFonts w:cs="David"/>
          <w:sz w:val="24"/>
          <w:szCs w:val="24"/>
          <w:rtl/>
        </w:rPr>
        <w:t>"</w:t>
      </w:r>
      <w:r w:rsidRPr="00D15ACF">
        <w:rPr>
          <w:rFonts w:cs="David" w:hint="cs"/>
          <w:sz w:val="24"/>
          <w:szCs w:val="24"/>
          <w:rtl/>
        </w:rPr>
        <w:t>מ</w:t>
      </w:r>
      <w:r w:rsidRPr="00D15ACF">
        <w:rPr>
          <w:rFonts w:cs="David"/>
          <w:sz w:val="24"/>
          <w:szCs w:val="24"/>
          <w:rtl/>
        </w:rPr>
        <w:t xml:space="preserve"> </w:t>
      </w:r>
      <w:r w:rsidRPr="00D15ACF">
        <w:rPr>
          <w:rFonts w:cs="David" w:hint="cs"/>
          <w:sz w:val="24"/>
          <w:szCs w:val="24"/>
          <w:rtl/>
        </w:rPr>
        <w:t>לסייע</w:t>
      </w:r>
      <w:r w:rsidRPr="00D15ACF">
        <w:rPr>
          <w:rFonts w:cs="David"/>
          <w:sz w:val="24"/>
          <w:szCs w:val="24"/>
          <w:rtl/>
        </w:rPr>
        <w:t xml:space="preserve"> </w:t>
      </w:r>
      <w:r w:rsidRPr="00D15ACF">
        <w:rPr>
          <w:rFonts w:cs="David" w:hint="cs"/>
          <w:sz w:val="24"/>
          <w:szCs w:val="24"/>
          <w:rtl/>
        </w:rPr>
        <w:t>לועדת</w:t>
      </w:r>
      <w:r w:rsidRPr="00D15ACF">
        <w:rPr>
          <w:rFonts w:cs="David"/>
          <w:sz w:val="24"/>
          <w:szCs w:val="24"/>
          <w:rtl/>
        </w:rPr>
        <w:t xml:space="preserve"> </w:t>
      </w:r>
      <w:r w:rsidRPr="00D15ACF">
        <w:rPr>
          <w:rFonts w:cs="David" w:hint="cs"/>
          <w:sz w:val="24"/>
          <w:szCs w:val="24"/>
          <w:rtl/>
        </w:rPr>
        <w:t>ההיגוי</w:t>
      </w:r>
      <w:r w:rsidRPr="00D15ACF">
        <w:rPr>
          <w:rFonts w:cs="David"/>
          <w:sz w:val="24"/>
          <w:szCs w:val="24"/>
          <w:rtl/>
        </w:rPr>
        <w:t xml:space="preserve"> </w:t>
      </w:r>
      <w:r w:rsidRPr="00D15ACF">
        <w:rPr>
          <w:rFonts w:cs="David" w:hint="cs"/>
          <w:sz w:val="24"/>
          <w:szCs w:val="24"/>
          <w:rtl/>
        </w:rPr>
        <w:t>בבחירת</w:t>
      </w:r>
      <w:r w:rsidRPr="00D15ACF">
        <w:rPr>
          <w:rFonts w:cs="David"/>
          <w:sz w:val="24"/>
          <w:szCs w:val="24"/>
          <w:rtl/>
        </w:rPr>
        <w:t xml:space="preserve"> </w:t>
      </w:r>
      <w:r w:rsidRPr="00D15ACF">
        <w:rPr>
          <w:rFonts w:cs="David" w:hint="cs"/>
          <w:sz w:val="24"/>
          <w:szCs w:val="24"/>
          <w:rtl/>
        </w:rPr>
        <w:t>הנכסים</w:t>
      </w:r>
      <w:r w:rsidRPr="00D15ACF">
        <w:rPr>
          <w:rFonts w:cs="David"/>
          <w:sz w:val="24"/>
          <w:szCs w:val="24"/>
          <w:rtl/>
        </w:rPr>
        <w:t xml:space="preserve"> </w:t>
      </w:r>
      <w:r w:rsidRPr="00D15ACF">
        <w:rPr>
          <w:rFonts w:cs="David" w:hint="cs"/>
          <w:sz w:val="24"/>
          <w:szCs w:val="24"/>
          <w:rtl/>
        </w:rPr>
        <w:t>שייכללו</w:t>
      </w:r>
      <w:r w:rsidRPr="00D15ACF">
        <w:rPr>
          <w:rFonts w:cs="David"/>
          <w:sz w:val="24"/>
          <w:szCs w:val="24"/>
          <w:rtl/>
        </w:rPr>
        <w:t xml:space="preserve"> </w:t>
      </w:r>
      <w:r w:rsidRPr="00D15ACF">
        <w:rPr>
          <w:rFonts w:cs="David" w:hint="cs"/>
          <w:sz w:val="24"/>
          <w:szCs w:val="24"/>
          <w:rtl/>
        </w:rPr>
        <w:t>בתוכנית</w:t>
      </w:r>
      <w:r w:rsidRPr="00D15ACF">
        <w:rPr>
          <w:rFonts w:cs="David"/>
          <w:sz w:val="24"/>
          <w:szCs w:val="24"/>
          <w:rtl/>
        </w:rPr>
        <w:t xml:space="preserve"> </w:t>
      </w:r>
      <w:r w:rsidRPr="00D15ACF">
        <w:rPr>
          <w:rFonts w:cs="David" w:hint="cs"/>
          <w:sz w:val="24"/>
          <w:szCs w:val="24"/>
          <w:rtl/>
        </w:rPr>
        <w:t>מורשת</w:t>
      </w:r>
      <w:r w:rsidRPr="00D15ACF">
        <w:rPr>
          <w:rFonts w:cs="David"/>
          <w:sz w:val="24"/>
          <w:szCs w:val="24"/>
          <w:rtl/>
        </w:rPr>
        <w:t xml:space="preserve"> </w:t>
      </w:r>
      <w:r w:rsidRPr="00D15ACF">
        <w:rPr>
          <w:rFonts w:cs="David" w:hint="cs"/>
          <w:sz w:val="24"/>
          <w:szCs w:val="24"/>
          <w:rtl/>
        </w:rPr>
        <w:t>ובגיבושה</w:t>
      </w:r>
      <w:r w:rsidRPr="00D15ACF">
        <w:rPr>
          <w:rFonts w:cs="David"/>
          <w:sz w:val="24"/>
          <w:szCs w:val="24"/>
          <w:rtl/>
        </w:rPr>
        <w:t xml:space="preserve"> </w:t>
      </w:r>
      <w:r w:rsidRPr="00D15ACF">
        <w:rPr>
          <w:rFonts w:cs="David" w:hint="cs"/>
          <w:sz w:val="24"/>
          <w:szCs w:val="24"/>
          <w:rtl/>
        </w:rPr>
        <w:t>של</w:t>
      </w:r>
      <w:r w:rsidRPr="00D15ACF">
        <w:rPr>
          <w:rFonts w:cs="David"/>
          <w:sz w:val="24"/>
          <w:szCs w:val="24"/>
          <w:rtl/>
        </w:rPr>
        <w:t xml:space="preserve"> </w:t>
      </w:r>
      <w:r w:rsidRPr="00D15ACF">
        <w:rPr>
          <w:rFonts w:cs="David" w:hint="cs"/>
          <w:sz w:val="24"/>
          <w:szCs w:val="24"/>
          <w:rtl/>
        </w:rPr>
        <w:t>תוכנית</w:t>
      </w:r>
      <w:r w:rsidRPr="00D15ACF">
        <w:rPr>
          <w:rFonts w:cs="David"/>
          <w:sz w:val="24"/>
          <w:szCs w:val="24"/>
          <w:rtl/>
        </w:rPr>
        <w:t xml:space="preserve"> </w:t>
      </w:r>
      <w:r w:rsidRPr="00D15ACF">
        <w:rPr>
          <w:rFonts w:cs="David" w:hint="cs"/>
          <w:sz w:val="24"/>
          <w:szCs w:val="24"/>
          <w:rtl/>
        </w:rPr>
        <w:t>העבודה</w:t>
      </w:r>
      <w:r w:rsidRPr="00D15ACF">
        <w:rPr>
          <w:rFonts w:cs="David"/>
          <w:sz w:val="24"/>
          <w:szCs w:val="24"/>
          <w:rtl/>
        </w:rPr>
        <w:t xml:space="preserve">, </w:t>
      </w:r>
      <w:r w:rsidRPr="00D15ACF">
        <w:rPr>
          <w:rFonts w:cs="David" w:hint="cs"/>
          <w:sz w:val="24"/>
          <w:szCs w:val="24"/>
          <w:rtl/>
        </w:rPr>
        <w:t>נדרשת</w:t>
      </w:r>
      <w:r w:rsidRPr="00D15ACF">
        <w:rPr>
          <w:rFonts w:cs="David"/>
          <w:sz w:val="24"/>
          <w:szCs w:val="24"/>
          <w:rtl/>
        </w:rPr>
        <w:t xml:space="preserve"> </w:t>
      </w:r>
      <w:r w:rsidRPr="00D15ACF">
        <w:rPr>
          <w:rFonts w:cs="David" w:hint="cs"/>
          <w:sz w:val="24"/>
          <w:szCs w:val="24"/>
          <w:rtl/>
        </w:rPr>
        <w:t>כתיבתה</w:t>
      </w:r>
      <w:r w:rsidRPr="00D15ACF">
        <w:rPr>
          <w:rFonts w:cs="David"/>
          <w:sz w:val="24"/>
          <w:szCs w:val="24"/>
          <w:rtl/>
        </w:rPr>
        <w:t xml:space="preserve"> </w:t>
      </w:r>
      <w:r w:rsidRPr="00D15ACF">
        <w:rPr>
          <w:rFonts w:cs="David" w:hint="cs"/>
          <w:sz w:val="24"/>
          <w:szCs w:val="24"/>
          <w:rtl/>
        </w:rPr>
        <w:t>של</w:t>
      </w:r>
      <w:r w:rsidRPr="00D15ACF">
        <w:rPr>
          <w:rFonts w:cs="David"/>
          <w:sz w:val="24"/>
          <w:szCs w:val="24"/>
          <w:rtl/>
        </w:rPr>
        <w:t xml:space="preserve"> </w:t>
      </w:r>
      <w:r w:rsidRPr="00D15ACF">
        <w:rPr>
          <w:rFonts w:cs="David" w:hint="cs"/>
          <w:sz w:val="24"/>
          <w:szCs w:val="24"/>
          <w:rtl/>
        </w:rPr>
        <w:t>תכנית</w:t>
      </w:r>
      <w:r w:rsidRPr="00D15ACF">
        <w:rPr>
          <w:rFonts w:cs="David"/>
          <w:sz w:val="24"/>
          <w:szCs w:val="24"/>
          <w:rtl/>
        </w:rPr>
        <w:t xml:space="preserve"> </w:t>
      </w:r>
      <w:r w:rsidRPr="00D15ACF">
        <w:rPr>
          <w:rFonts w:cs="David" w:hint="cs"/>
          <w:sz w:val="24"/>
          <w:szCs w:val="24"/>
          <w:rtl/>
        </w:rPr>
        <w:t>אסטרטגית</w:t>
      </w:r>
      <w:r w:rsidRPr="00D15ACF">
        <w:rPr>
          <w:rFonts w:cs="David"/>
          <w:sz w:val="24"/>
          <w:szCs w:val="24"/>
          <w:rtl/>
        </w:rPr>
        <w:t xml:space="preserve"> </w:t>
      </w:r>
      <w:r w:rsidRPr="00D15ACF">
        <w:rPr>
          <w:rFonts w:cs="David" w:hint="cs"/>
          <w:sz w:val="24"/>
          <w:szCs w:val="24"/>
          <w:rtl/>
        </w:rPr>
        <w:t>כוללת</w:t>
      </w:r>
      <w:r w:rsidRPr="00D15ACF">
        <w:rPr>
          <w:rFonts w:cs="David"/>
          <w:sz w:val="24"/>
          <w:szCs w:val="24"/>
          <w:rtl/>
        </w:rPr>
        <w:t xml:space="preserve"> </w:t>
      </w:r>
      <w:r w:rsidRPr="00D15ACF">
        <w:rPr>
          <w:rFonts w:cs="David" w:hint="cs"/>
          <w:sz w:val="24"/>
          <w:szCs w:val="24"/>
          <w:rtl/>
        </w:rPr>
        <w:t>ורב</w:t>
      </w:r>
      <w:r w:rsidRPr="00D15ACF">
        <w:rPr>
          <w:rFonts w:cs="David"/>
          <w:sz w:val="24"/>
          <w:szCs w:val="24"/>
          <w:rtl/>
        </w:rPr>
        <w:t xml:space="preserve"> </w:t>
      </w:r>
      <w:r w:rsidRPr="00D15ACF">
        <w:rPr>
          <w:rFonts w:cs="David" w:hint="cs"/>
          <w:sz w:val="24"/>
          <w:szCs w:val="24"/>
          <w:rtl/>
        </w:rPr>
        <w:t>שנתית</w:t>
      </w:r>
      <w:r w:rsidRPr="00D15ACF">
        <w:rPr>
          <w:rFonts w:cs="David"/>
          <w:sz w:val="24"/>
          <w:szCs w:val="24"/>
          <w:rtl/>
        </w:rPr>
        <w:t xml:space="preserve"> (</w:t>
      </w:r>
      <w:r w:rsidRPr="00D15ACF">
        <w:rPr>
          <w:rFonts w:cs="David" w:hint="cs"/>
          <w:sz w:val="24"/>
          <w:szCs w:val="24"/>
          <w:rtl/>
        </w:rPr>
        <w:t>להלן</w:t>
      </w:r>
      <w:r w:rsidRPr="00D15ACF">
        <w:rPr>
          <w:rFonts w:cs="David"/>
          <w:sz w:val="24"/>
          <w:szCs w:val="24"/>
          <w:rtl/>
        </w:rPr>
        <w:t xml:space="preserve">: </w:t>
      </w:r>
      <w:r w:rsidRPr="00D15ACF">
        <w:rPr>
          <w:rFonts w:cs="David"/>
          <w:b/>
          <w:bCs/>
          <w:sz w:val="24"/>
          <w:szCs w:val="24"/>
          <w:rtl/>
        </w:rPr>
        <w:t>"</w:t>
      </w:r>
      <w:r w:rsidRPr="00D15ACF">
        <w:rPr>
          <w:rFonts w:cs="David" w:hint="cs"/>
          <w:b/>
          <w:bCs/>
          <w:sz w:val="24"/>
          <w:szCs w:val="24"/>
          <w:rtl/>
        </w:rPr>
        <w:t>התכנית</w:t>
      </w:r>
      <w:r w:rsidRPr="00D15ACF">
        <w:rPr>
          <w:rFonts w:cs="David"/>
          <w:b/>
          <w:bCs/>
          <w:sz w:val="24"/>
          <w:szCs w:val="24"/>
          <w:rtl/>
        </w:rPr>
        <w:t xml:space="preserve"> </w:t>
      </w:r>
      <w:r w:rsidRPr="00D15ACF">
        <w:rPr>
          <w:rFonts w:cs="David" w:hint="cs"/>
          <w:b/>
          <w:bCs/>
          <w:sz w:val="24"/>
          <w:szCs w:val="24"/>
          <w:rtl/>
        </w:rPr>
        <w:t>האסטרטגית</w:t>
      </w:r>
      <w:r w:rsidRPr="00D15ACF">
        <w:rPr>
          <w:rFonts w:cs="David"/>
          <w:b/>
          <w:bCs/>
          <w:sz w:val="24"/>
          <w:szCs w:val="24"/>
          <w:rtl/>
        </w:rPr>
        <w:t>"</w:t>
      </w:r>
      <w:r w:rsidRPr="00D15ACF">
        <w:rPr>
          <w:rFonts w:cs="David"/>
          <w:sz w:val="24"/>
          <w:szCs w:val="24"/>
          <w:rtl/>
        </w:rPr>
        <w:t xml:space="preserve">). </w:t>
      </w:r>
    </w:p>
    <w:p w:rsidR="00E73CC6" w:rsidRPr="00D15ACF" w:rsidRDefault="00E73CC6" w:rsidP="00257C92">
      <w:pPr>
        <w:spacing w:after="0" w:line="240" w:lineRule="auto"/>
        <w:jc w:val="both"/>
        <w:rPr>
          <w:sz w:val="24"/>
          <w:szCs w:val="24"/>
          <w:rtl/>
        </w:rPr>
      </w:pPr>
    </w:p>
    <w:p w:rsidR="00E34EA6" w:rsidRPr="00D15ACF" w:rsidRDefault="001F120E">
      <w:pPr>
        <w:widowControl w:val="0"/>
        <w:spacing w:after="120" w:line="264" w:lineRule="auto"/>
        <w:ind w:left="509"/>
        <w:jc w:val="both"/>
        <w:rPr>
          <w:b/>
          <w:bCs/>
          <w:i/>
          <w:iCs/>
          <w:sz w:val="24"/>
          <w:szCs w:val="24"/>
          <w:rtl/>
        </w:rPr>
      </w:pPr>
      <w:r w:rsidRPr="00D15ACF">
        <w:rPr>
          <w:rFonts w:cs="David" w:hint="eastAsia"/>
          <w:sz w:val="24"/>
          <w:szCs w:val="24"/>
          <w:rtl/>
        </w:rPr>
        <w:t>לצורך</w:t>
      </w:r>
      <w:r w:rsidRPr="00D15ACF">
        <w:rPr>
          <w:rFonts w:cs="David"/>
          <w:sz w:val="24"/>
          <w:szCs w:val="24"/>
          <w:rtl/>
        </w:rPr>
        <w:t xml:space="preserve"> כתיבת </w:t>
      </w:r>
      <w:r w:rsidRPr="00D15ACF">
        <w:rPr>
          <w:rFonts w:cs="David" w:hint="eastAsia"/>
          <w:sz w:val="24"/>
          <w:szCs w:val="24"/>
          <w:rtl/>
        </w:rPr>
        <w:t>התכנית</w:t>
      </w:r>
      <w:r w:rsidRPr="00D15ACF">
        <w:rPr>
          <w:rFonts w:cs="David"/>
          <w:sz w:val="24"/>
          <w:szCs w:val="24"/>
          <w:rtl/>
        </w:rPr>
        <w:t xml:space="preserve"> האסטרטגית, </w:t>
      </w:r>
      <w:r w:rsidRPr="00D15ACF">
        <w:rPr>
          <w:rFonts w:cs="David" w:hint="eastAsia"/>
          <w:sz w:val="24"/>
          <w:szCs w:val="24"/>
          <w:rtl/>
        </w:rPr>
        <w:t>מבקש</w:t>
      </w:r>
      <w:r w:rsidRPr="00D15ACF">
        <w:rPr>
          <w:rFonts w:cs="David"/>
          <w:sz w:val="24"/>
          <w:szCs w:val="24"/>
          <w:rtl/>
        </w:rPr>
        <w:t xml:space="preserve"> </w:t>
      </w:r>
      <w:r w:rsidRPr="00D15ACF">
        <w:rPr>
          <w:rFonts w:cs="David" w:hint="eastAsia"/>
          <w:sz w:val="24"/>
          <w:szCs w:val="24"/>
          <w:rtl/>
        </w:rPr>
        <w:t>משרד</w:t>
      </w:r>
      <w:r w:rsidRPr="00D15ACF">
        <w:rPr>
          <w:rFonts w:cs="David"/>
          <w:sz w:val="24"/>
          <w:szCs w:val="24"/>
          <w:rtl/>
        </w:rPr>
        <w:t xml:space="preserve"> </w:t>
      </w:r>
      <w:r w:rsidRPr="00D15ACF">
        <w:rPr>
          <w:rFonts w:cs="David" w:hint="eastAsia"/>
          <w:sz w:val="24"/>
          <w:szCs w:val="24"/>
          <w:rtl/>
        </w:rPr>
        <w:t>ראש</w:t>
      </w:r>
      <w:r w:rsidRPr="00D15ACF">
        <w:rPr>
          <w:rFonts w:cs="David"/>
          <w:sz w:val="24"/>
          <w:szCs w:val="24"/>
          <w:rtl/>
        </w:rPr>
        <w:t xml:space="preserve"> </w:t>
      </w:r>
      <w:r w:rsidRPr="00D15ACF">
        <w:rPr>
          <w:rFonts w:cs="David" w:hint="eastAsia"/>
          <w:sz w:val="24"/>
          <w:szCs w:val="24"/>
          <w:rtl/>
        </w:rPr>
        <w:t>הממשלה</w:t>
      </w:r>
      <w:r w:rsidRPr="00D15ACF">
        <w:rPr>
          <w:rFonts w:cs="David"/>
          <w:sz w:val="24"/>
          <w:szCs w:val="24"/>
          <w:rtl/>
        </w:rPr>
        <w:t xml:space="preserve"> (להלן: </w:t>
      </w:r>
      <w:r w:rsidRPr="00D15ACF">
        <w:rPr>
          <w:rFonts w:cs="David"/>
          <w:b/>
          <w:bCs/>
          <w:sz w:val="24"/>
          <w:szCs w:val="24"/>
          <w:rtl/>
        </w:rPr>
        <w:t>"המשרד"</w:t>
      </w:r>
      <w:r w:rsidRPr="00D15ACF">
        <w:rPr>
          <w:rFonts w:cs="David"/>
          <w:sz w:val="24"/>
          <w:szCs w:val="24"/>
          <w:rtl/>
        </w:rPr>
        <w:t xml:space="preserve">) </w:t>
      </w:r>
      <w:r w:rsidRPr="00D15ACF">
        <w:rPr>
          <w:rFonts w:cs="David" w:hint="eastAsia"/>
          <w:sz w:val="24"/>
          <w:szCs w:val="24"/>
          <w:rtl/>
        </w:rPr>
        <w:t>להתקשר</w:t>
      </w:r>
      <w:r w:rsidRPr="00D15ACF">
        <w:rPr>
          <w:rFonts w:cs="David"/>
          <w:sz w:val="24"/>
          <w:szCs w:val="24"/>
          <w:rtl/>
        </w:rPr>
        <w:t xml:space="preserve"> עם המציע שהצעתו תהיה המיטיבה ביותר עפ"י תנאי </w:t>
      </w:r>
      <w:r w:rsidR="00E73CC6" w:rsidRPr="00D15ACF">
        <w:rPr>
          <w:rFonts w:cs="David" w:hint="cs"/>
          <w:sz w:val="24"/>
          <w:szCs w:val="24"/>
          <w:rtl/>
        </w:rPr>
        <w:t>ה</w:t>
      </w:r>
      <w:r w:rsidRPr="00D15ACF">
        <w:rPr>
          <w:rFonts w:cs="David"/>
          <w:sz w:val="24"/>
          <w:szCs w:val="24"/>
          <w:rtl/>
        </w:rPr>
        <w:t xml:space="preserve">מכרז </w:t>
      </w:r>
      <w:r w:rsidR="00E73CC6" w:rsidRPr="00D15ACF">
        <w:rPr>
          <w:rFonts w:cs="David" w:hint="cs"/>
          <w:sz w:val="24"/>
          <w:szCs w:val="24"/>
          <w:rtl/>
        </w:rPr>
        <w:t>הנדון</w:t>
      </w:r>
      <w:r w:rsidRPr="00D15ACF">
        <w:rPr>
          <w:rFonts w:cs="David"/>
          <w:sz w:val="24"/>
          <w:szCs w:val="24"/>
          <w:rtl/>
        </w:rPr>
        <w:t xml:space="preserve"> (להלן: </w:t>
      </w:r>
      <w:r w:rsidRPr="00D15ACF">
        <w:rPr>
          <w:rFonts w:cs="David"/>
          <w:b/>
          <w:bCs/>
          <w:sz w:val="24"/>
          <w:szCs w:val="24"/>
          <w:rtl/>
        </w:rPr>
        <w:t>"הזוכה"</w:t>
      </w:r>
      <w:r w:rsidRPr="00D15ACF">
        <w:rPr>
          <w:rFonts w:cs="David"/>
          <w:sz w:val="24"/>
          <w:szCs w:val="24"/>
          <w:rtl/>
        </w:rPr>
        <w:t>).</w:t>
      </w:r>
    </w:p>
    <w:p w:rsidR="00E73CC6" w:rsidRPr="00D15ACF" w:rsidRDefault="00E73CC6" w:rsidP="00257C92">
      <w:pPr>
        <w:spacing w:after="0" w:line="240" w:lineRule="auto"/>
        <w:jc w:val="both"/>
        <w:rPr>
          <w:rFonts w:cs="David"/>
          <w:sz w:val="24"/>
          <w:szCs w:val="24"/>
          <w:rtl/>
        </w:rPr>
      </w:pPr>
    </w:p>
    <w:p w:rsidR="00E34EA6" w:rsidRPr="00D15ACF" w:rsidRDefault="00A97690">
      <w:pPr>
        <w:numPr>
          <w:ilvl w:val="0"/>
          <w:numId w:val="1"/>
        </w:numPr>
        <w:overflowPunct w:val="0"/>
        <w:autoSpaceDE w:val="0"/>
        <w:autoSpaceDN w:val="0"/>
        <w:adjustRightInd w:val="0"/>
        <w:spacing w:after="0" w:line="300" w:lineRule="atLeast"/>
        <w:jc w:val="both"/>
        <w:textAlignment w:val="baseline"/>
        <w:rPr>
          <w:szCs w:val="24"/>
          <w:rtl/>
        </w:rPr>
      </w:pPr>
      <w:r w:rsidRPr="00D15ACF">
        <w:rPr>
          <w:rFonts w:cs="David" w:hint="cs"/>
          <w:sz w:val="24"/>
          <w:szCs w:val="24"/>
          <w:rtl/>
        </w:rPr>
        <w:t xml:space="preserve">תקופת ההסכם עם הזוכה תהיה </w:t>
      </w:r>
      <w:r w:rsidR="00233EF5" w:rsidRPr="00D15ACF">
        <w:rPr>
          <w:rFonts w:cs="David" w:hint="cs"/>
          <w:b/>
          <w:bCs/>
          <w:sz w:val="24"/>
          <w:szCs w:val="24"/>
          <w:rtl/>
        </w:rPr>
        <w:t>12</w:t>
      </w:r>
      <w:r w:rsidR="00233EF5" w:rsidRPr="00D15ACF">
        <w:rPr>
          <w:rFonts w:cs="David" w:hint="cs"/>
          <w:sz w:val="24"/>
          <w:szCs w:val="24"/>
          <w:rtl/>
        </w:rPr>
        <w:t xml:space="preserve"> חודשים </w:t>
      </w:r>
      <w:r w:rsidRPr="00D15ACF">
        <w:rPr>
          <w:rFonts w:cs="David" w:hint="cs"/>
          <w:sz w:val="24"/>
          <w:szCs w:val="24"/>
          <w:rtl/>
        </w:rPr>
        <w:t>מיום חתימתו וכפוף לתנאיו.</w:t>
      </w:r>
    </w:p>
    <w:p w:rsidR="009F793A" w:rsidRPr="00D15ACF" w:rsidRDefault="001F120E" w:rsidP="00004BE6">
      <w:pPr>
        <w:pStyle w:val="a3"/>
        <w:numPr>
          <w:ilvl w:val="0"/>
          <w:numId w:val="1"/>
        </w:numPr>
        <w:tabs>
          <w:tab w:val="left" w:pos="1317"/>
        </w:tabs>
        <w:spacing w:before="120" w:line="280" w:lineRule="atLeast"/>
        <w:rPr>
          <w:szCs w:val="24"/>
          <w:rtl/>
        </w:rPr>
      </w:pPr>
      <w:r w:rsidRPr="00D15ACF">
        <w:rPr>
          <w:rFonts w:asciiTheme="minorHAnsi" w:eastAsiaTheme="minorHAnsi" w:hAnsiTheme="minorHAnsi" w:hint="cs"/>
          <w:szCs w:val="24"/>
          <w:rtl/>
          <w:lang w:eastAsia="en-US"/>
        </w:rPr>
        <w:t>במכרז</w:t>
      </w:r>
      <w:r w:rsidRPr="00D15ACF">
        <w:rPr>
          <w:rFonts w:asciiTheme="minorHAnsi" w:eastAsiaTheme="minorHAnsi" w:hAnsiTheme="minorHAnsi"/>
          <w:szCs w:val="24"/>
          <w:rtl/>
          <w:lang w:eastAsia="en-US"/>
        </w:rPr>
        <w:t xml:space="preserve"> </w:t>
      </w:r>
      <w:r w:rsidRPr="00D15ACF">
        <w:rPr>
          <w:rFonts w:asciiTheme="minorHAnsi" w:eastAsiaTheme="minorHAnsi" w:hAnsiTheme="minorHAnsi" w:hint="cs"/>
          <w:szCs w:val="24"/>
          <w:rtl/>
          <w:lang w:eastAsia="en-US"/>
        </w:rPr>
        <w:t>רשאים</w:t>
      </w:r>
      <w:r w:rsidRPr="00D15ACF">
        <w:rPr>
          <w:rFonts w:asciiTheme="minorHAnsi" w:eastAsiaTheme="minorHAnsi" w:hAnsiTheme="minorHAnsi"/>
          <w:szCs w:val="24"/>
          <w:rtl/>
          <w:lang w:eastAsia="en-US"/>
        </w:rPr>
        <w:t xml:space="preserve"> </w:t>
      </w:r>
      <w:r w:rsidRPr="00D15ACF">
        <w:rPr>
          <w:rFonts w:asciiTheme="minorHAnsi" w:eastAsiaTheme="minorHAnsi" w:hAnsiTheme="minorHAnsi" w:hint="cs"/>
          <w:szCs w:val="24"/>
          <w:rtl/>
          <w:lang w:eastAsia="en-US"/>
        </w:rPr>
        <w:t>להשתתף</w:t>
      </w:r>
      <w:r w:rsidRPr="00D15ACF">
        <w:rPr>
          <w:rFonts w:asciiTheme="minorHAnsi" w:eastAsiaTheme="minorHAnsi" w:hAnsiTheme="minorHAnsi"/>
          <w:szCs w:val="24"/>
          <w:rtl/>
          <w:lang w:eastAsia="en-US"/>
        </w:rPr>
        <w:t xml:space="preserve"> </w:t>
      </w:r>
      <w:r w:rsidRPr="00D15ACF">
        <w:rPr>
          <w:rFonts w:asciiTheme="minorHAnsi" w:eastAsiaTheme="minorHAnsi" w:hAnsiTheme="minorHAnsi" w:hint="cs"/>
          <w:szCs w:val="24"/>
          <w:rtl/>
          <w:lang w:eastAsia="en-US"/>
        </w:rPr>
        <w:t>רק</w:t>
      </w:r>
      <w:r w:rsidRPr="00D15ACF">
        <w:rPr>
          <w:rFonts w:asciiTheme="minorHAnsi" w:eastAsiaTheme="minorHAnsi" w:hAnsiTheme="minorHAnsi"/>
          <w:szCs w:val="24"/>
          <w:rtl/>
          <w:lang w:eastAsia="en-US"/>
        </w:rPr>
        <w:t xml:space="preserve">  </w:t>
      </w:r>
      <w:r w:rsidRPr="00D15ACF">
        <w:rPr>
          <w:rFonts w:asciiTheme="minorHAnsi" w:eastAsiaTheme="minorHAnsi" w:hAnsiTheme="minorHAnsi" w:hint="cs"/>
          <w:szCs w:val="24"/>
          <w:rtl/>
          <w:lang w:eastAsia="en-US"/>
        </w:rPr>
        <w:t>מציעים</w:t>
      </w:r>
      <w:r w:rsidRPr="00D15ACF">
        <w:rPr>
          <w:rFonts w:asciiTheme="minorHAnsi" w:eastAsiaTheme="minorHAnsi" w:hAnsiTheme="minorHAnsi"/>
          <w:szCs w:val="24"/>
          <w:rtl/>
          <w:lang w:eastAsia="en-US"/>
        </w:rPr>
        <w:t xml:space="preserve"> </w:t>
      </w:r>
      <w:r w:rsidRPr="00D15ACF">
        <w:rPr>
          <w:rFonts w:asciiTheme="minorHAnsi" w:eastAsiaTheme="minorHAnsi" w:hAnsiTheme="minorHAnsi" w:hint="cs"/>
          <w:szCs w:val="24"/>
          <w:rtl/>
          <w:lang w:eastAsia="en-US"/>
        </w:rPr>
        <w:t>העומדים</w:t>
      </w:r>
      <w:r w:rsidRPr="00D15ACF">
        <w:rPr>
          <w:rFonts w:asciiTheme="minorHAnsi" w:eastAsiaTheme="minorHAnsi" w:hAnsiTheme="minorHAnsi"/>
          <w:szCs w:val="24"/>
          <w:rtl/>
          <w:lang w:eastAsia="en-US"/>
        </w:rPr>
        <w:t xml:space="preserve">  </w:t>
      </w:r>
      <w:r w:rsidRPr="00D15ACF">
        <w:rPr>
          <w:rFonts w:asciiTheme="minorHAnsi" w:eastAsiaTheme="minorHAnsi" w:hAnsiTheme="minorHAnsi" w:hint="cs"/>
          <w:szCs w:val="24"/>
          <w:rtl/>
          <w:lang w:eastAsia="en-US"/>
        </w:rPr>
        <w:t>ב</w:t>
      </w:r>
      <w:r w:rsidR="00E73CC6" w:rsidRPr="00D15ACF">
        <w:rPr>
          <w:rFonts w:asciiTheme="minorHAnsi" w:eastAsiaTheme="minorHAnsi" w:hAnsiTheme="minorHAnsi" w:hint="cs"/>
          <w:szCs w:val="24"/>
          <w:rtl/>
          <w:lang w:eastAsia="en-US"/>
        </w:rPr>
        <w:t xml:space="preserve">כל </w:t>
      </w:r>
      <w:r w:rsidRPr="00D15ACF">
        <w:rPr>
          <w:rFonts w:asciiTheme="minorHAnsi" w:eastAsiaTheme="minorHAnsi" w:hAnsiTheme="minorHAnsi" w:hint="cs"/>
          <w:szCs w:val="24"/>
          <w:rtl/>
          <w:lang w:eastAsia="en-US"/>
        </w:rPr>
        <w:t>תנאי</w:t>
      </w:r>
      <w:r w:rsidRPr="00D15ACF">
        <w:rPr>
          <w:rFonts w:asciiTheme="minorHAnsi" w:eastAsiaTheme="minorHAnsi" w:hAnsiTheme="minorHAnsi"/>
          <w:szCs w:val="24"/>
          <w:rtl/>
          <w:lang w:eastAsia="en-US"/>
        </w:rPr>
        <w:t xml:space="preserve"> </w:t>
      </w:r>
      <w:r w:rsidRPr="00D15ACF">
        <w:rPr>
          <w:rFonts w:asciiTheme="minorHAnsi" w:eastAsiaTheme="minorHAnsi" w:hAnsiTheme="minorHAnsi" w:hint="cs"/>
          <w:szCs w:val="24"/>
          <w:rtl/>
          <w:lang w:eastAsia="en-US"/>
        </w:rPr>
        <w:t>הסף</w:t>
      </w:r>
      <w:r w:rsidRPr="00D15ACF">
        <w:rPr>
          <w:rFonts w:asciiTheme="minorHAnsi" w:eastAsiaTheme="minorHAnsi" w:hAnsiTheme="minorHAnsi"/>
          <w:szCs w:val="24"/>
          <w:rtl/>
          <w:lang w:eastAsia="en-US"/>
        </w:rPr>
        <w:t xml:space="preserve"> </w:t>
      </w:r>
      <w:r w:rsidRPr="00D15ACF">
        <w:rPr>
          <w:rFonts w:asciiTheme="minorHAnsi" w:eastAsiaTheme="minorHAnsi" w:hAnsiTheme="minorHAnsi" w:hint="cs"/>
          <w:szCs w:val="24"/>
          <w:rtl/>
          <w:lang w:eastAsia="en-US"/>
        </w:rPr>
        <w:t>המפורטים</w:t>
      </w:r>
      <w:r w:rsidRPr="00D15ACF">
        <w:rPr>
          <w:rFonts w:asciiTheme="minorHAnsi" w:eastAsiaTheme="minorHAnsi" w:hAnsiTheme="minorHAnsi"/>
          <w:szCs w:val="24"/>
          <w:rtl/>
          <w:lang w:eastAsia="en-US"/>
        </w:rPr>
        <w:t xml:space="preserve"> </w:t>
      </w:r>
      <w:r w:rsidRPr="00D15ACF">
        <w:rPr>
          <w:rFonts w:asciiTheme="minorHAnsi" w:eastAsiaTheme="minorHAnsi" w:hAnsiTheme="minorHAnsi" w:hint="cs"/>
          <w:szCs w:val="24"/>
          <w:rtl/>
          <w:lang w:eastAsia="en-US"/>
        </w:rPr>
        <w:t>להלן</w:t>
      </w:r>
      <w:r w:rsidR="009F793A" w:rsidRPr="00D15ACF">
        <w:rPr>
          <w:rFonts w:hint="cs"/>
          <w:szCs w:val="24"/>
          <w:rtl/>
        </w:rPr>
        <w:t>:</w:t>
      </w:r>
    </w:p>
    <w:p w:rsidR="00E34EA6" w:rsidRPr="00D15ACF" w:rsidRDefault="001F120E">
      <w:pPr>
        <w:numPr>
          <w:ilvl w:val="1"/>
          <w:numId w:val="1"/>
        </w:numPr>
        <w:spacing w:before="120" w:after="0" w:line="280" w:lineRule="atLeast"/>
        <w:jc w:val="both"/>
        <w:rPr>
          <w:szCs w:val="24"/>
          <w:rtl/>
        </w:rPr>
      </w:pPr>
      <w:r w:rsidRPr="00D15ACF">
        <w:rPr>
          <w:rFonts w:cs="David" w:hint="eastAsia"/>
          <w:sz w:val="24"/>
          <w:szCs w:val="24"/>
          <w:rtl/>
        </w:rPr>
        <w:t>מציע</w:t>
      </w:r>
      <w:r w:rsidRPr="00D15ACF">
        <w:rPr>
          <w:rFonts w:cs="David"/>
          <w:sz w:val="24"/>
          <w:szCs w:val="24"/>
          <w:rtl/>
        </w:rPr>
        <w:t xml:space="preserve"> המציע לספק את השירותים באמצעות </w:t>
      </w:r>
      <w:r w:rsidRPr="00D15ACF">
        <w:rPr>
          <w:rFonts w:cs="David" w:hint="eastAsia"/>
          <w:sz w:val="24"/>
          <w:szCs w:val="24"/>
          <w:rtl/>
        </w:rPr>
        <w:t>אדם</w:t>
      </w:r>
      <w:r w:rsidRPr="00D15ACF">
        <w:rPr>
          <w:rFonts w:cs="David"/>
          <w:sz w:val="24"/>
          <w:szCs w:val="24"/>
          <w:rtl/>
        </w:rPr>
        <w:t xml:space="preserve"> המוצע </w:t>
      </w:r>
      <w:r w:rsidRPr="00D15ACF">
        <w:rPr>
          <w:rFonts w:cs="David" w:hint="eastAsia"/>
          <w:sz w:val="24"/>
          <w:szCs w:val="24"/>
          <w:rtl/>
        </w:rPr>
        <w:t>כראש</w:t>
      </w:r>
      <w:r w:rsidRPr="00D15ACF">
        <w:rPr>
          <w:rFonts w:cs="David"/>
          <w:sz w:val="24"/>
          <w:szCs w:val="24"/>
          <w:rtl/>
        </w:rPr>
        <w:t xml:space="preserve"> </w:t>
      </w:r>
      <w:r w:rsidRPr="00D15ACF">
        <w:rPr>
          <w:rFonts w:cs="David" w:hint="eastAsia"/>
          <w:sz w:val="24"/>
          <w:szCs w:val="24"/>
          <w:rtl/>
        </w:rPr>
        <w:t>צוות</w:t>
      </w:r>
      <w:r w:rsidRPr="00D15ACF">
        <w:rPr>
          <w:rFonts w:cs="David"/>
          <w:sz w:val="24"/>
          <w:szCs w:val="24"/>
          <w:rtl/>
        </w:rPr>
        <w:t xml:space="preserve"> </w:t>
      </w:r>
      <w:r w:rsidRPr="00D15ACF">
        <w:rPr>
          <w:rFonts w:cs="David" w:hint="eastAsia"/>
          <w:sz w:val="24"/>
          <w:szCs w:val="24"/>
          <w:rtl/>
        </w:rPr>
        <w:t>מקצועי</w:t>
      </w:r>
      <w:r w:rsidRPr="00D15ACF">
        <w:rPr>
          <w:rFonts w:cs="David"/>
          <w:sz w:val="24"/>
          <w:szCs w:val="24"/>
          <w:rtl/>
        </w:rPr>
        <w:t xml:space="preserve"> שהוא </w:t>
      </w:r>
      <w:r w:rsidRPr="00D15ACF">
        <w:rPr>
          <w:rFonts w:cs="David" w:hint="eastAsia"/>
          <w:sz w:val="24"/>
          <w:szCs w:val="24"/>
          <w:rtl/>
        </w:rPr>
        <w:t>בעל</w:t>
      </w:r>
      <w:r w:rsidRPr="00D15ACF">
        <w:rPr>
          <w:rFonts w:cs="David"/>
          <w:sz w:val="24"/>
          <w:szCs w:val="24"/>
          <w:rtl/>
        </w:rPr>
        <w:t xml:space="preserve"> השכלה </w:t>
      </w:r>
      <w:r w:rsidRPr="00D15ACF">
        <w:rPr>
          <w:rFonts w:cs="David" w:hint="eastAsia"/>
          <w:sz w:val="24"/>
          <w:szCs w:val="24"/>
          <w:rtl/>
        </w:rPr>
        <w:t>וניסיון</w:t>
      </w:r>
      <w:r w:rsidRPr="00D15ACF">
        <w:rPr>
          <w:rFonts w:cs="David"/>
          <w:sz w:val="24"/>
          <w:szCs w:val="24"/>
          <w:rtl/>
        </w:rPr>
        <w:t xml:space="preserve"> כדלקמן: </w:t>
      </w:r>
    </w:p>
    <w:p w:rsidR="00E73CC6" w:rsidRPr="00D15ACF" w:rsidRDefault="001F120E" w:rsidP="00E73CC6">
      <w:pPr>
        <w:pStyle w:val="a3"/>
        <w:numPr>
          <w:ilvl w:val="2"/>
          <w:numId w:val="1"/>
        </w:numPr>
        <w:tabs>
          <w:tab w:val="clear" w:pos="2268"/>
          <w:tab w:val="num" w:pos="2551"/>
        </w:tabs>
        <w:spacing w:after="200" w:line="276" w:lineRule="auto"/>
        <w:ind w:left="2551"/>
        <w:jc w:val="both"/>
        <w:rPr>
          <w:szCs w:val="24"/>
          <w:rtl/>
        </w:rPr>
      </w:pPr>
      <w:r w:rsidRPr="00D15ACF">
        <w:rPr>
          <w:rFonts w:hint="eastAsia"/>
          <w:szCs w:val="24"/>
          <w:rtl/>
        </w:rPr>
        <w:t>בעל</w:t>
      </w:r>
      <w:r w:rsidRPr="00D15ACF">
        <w:rPr>
          <w:szCs w:val="24"/>
          <w:rtl/>
        </w:rPr>
        <w:t xml:space="preserve"> </w:t>
      </w:r>
      <w:r w:rsidRPr="00D15ACF">
        <w:rPr>
          <w:rFonts w:hint="eastAsia"/>
          <w:szCs w:val="24"/>
          <w:rtl/>
        </w:rPr>
        <w:t>השכל</w:t>
      </w:r>
      <w:r w:rsidR="00EA38D3" w:rsidRPr="00D15ACF">
        <w:rPr>
          <w:rFonts w:hint="cs"/>
          <w:szCs w:val="24"/>
          <w:rtl/>
        </w:rPr>
        <w:t>ה</w:t>
      </w:r>
      <w:r w:rsidRPr="00D15ACF">
        <w:rPr>
          <w:szCs w:val="24"/>
          <w:rtl/>
        </w:rPr>
        <w:t xml:space="preserve"> </w:t>
      </w:r>
      <w:r w:rsidRPr="00D15ACF">
        <w:rPr>
          <w:rFonts w:hint="eastAsia"/>
          <w:szCs w:val="24"/>
          <w:rtl/>
        </w:rPr>
        <w:t>אקדמית</w:t>
      </w:r>
      <w:r w:rsidRPr="00D15ACF">
        <w:rPr>
          <w:szCs w:val="24"/>
          <w:rtl/>
        </w:rPr>
        <w:t xml:space="preserve"> </w:t>
      </w:r>
      <w:r w:rsidRPr="00D15ACF">
        <w:rPr>
          <w:rFonts w:hint="eastAsia"/>
          <w:szCs w:val="24"/>
          <w:rtl/>
        </w:rPr>
        <w:t>בתחום</w:t>
      </w:r>
      <w:r w:rsidRPr="00D15ACF">
        <w:rPr>
          <w:szCs w:val="24"/>
          <w:rtl/>
        </w:rPr>
        <w:t xml:space="preserve"> </w:t>
      </w:r>
      <w:r w:rsidRPr="00D15ACF">
        <w:rPr>
          <w:rFonts w:hint="eastAsia"/>
          <w:szCs w:val="24"/>
          <w:rtl/>
        </w:rPr>
        <w:t>האדריכלות</w:t>
      </w:r>
      <w:r w:rsidRPr="00D15ACF">
        <w:rPr>
          <w:szCs w:val="24"/>
          <w:rtl/>
        </w:rPr>
        <w:t xml:space="preserve"> </w:t>
      </w:r>
      <w:r w:rsidRPr="00D15ACF">
        <w:rPr>
          <w:rFonts w:hint="eastAsia"/>
          <w:szCs w:val="24"/>
          <w:rtl/>
        </w:rPr>
        <w:t>ו</w:t>
      </w:r>
      <w:r w:rsidRPr="00D15ACF">
        <w:rPr>
          <w:szCs w:val="24"/>
          <w:rtl/>
        </w:rPr>
        <w:t>/</w:t>
      </w:r>
      <w:r w:rsidRPr="00D15ACF">
        <w:rPr>
          <w:rFonts w:hint="eastAsia"/>
          <w:szCs w:val="24"/>
          <w:rtl/>
        </w:rPr>
        <w:t>או</w:t>
      </w:r>
      <w:r w:rsidRPr="00D15ACF">
        <w:rPr>
          <w:szCs w:val="24"/>
          <w:rtl/>
        </w:rPr>
        <w:t xml:space="preserve"> </w:t>
      </w:r>
      <w:r w:rsidRPr="00D15ACF">
        <w:rPr>
          <w:rFonts w:hint="eastAsia"/>
          <w:szCs w:val="24"/>
          <w:rtl/>
        </w:rPr>
        <w:t>תכנון</w:t>
      </w:r>
      <w:r w:rsidRPr="00D15ACF">
        <w:rPr>
          <w:szCs w:val="24"/>
          <w:rtl/>
        </w:rPr>
        <w:t xml:space="preserve"> </w:t>
      </w:r>
      <w:r w:rsidRPr="00D15ACF">
        <w:rPr>
          <w:rFonts w:hint="eastAsia"/>
          <w:szCs w:val="24"/>
          <w:rtl/>
        </w:rPr>
        <w:t>ערים</w:t>
      </w:r>
      <w:r w:rsidRPr="00D15ACF">
        <w:rPr>
          <w:szCs w:val="24"/>
          <w:rtl/>
        </w:rPr>
        <w:t xml:space="preserve">; </w:t>
      </w:r>
      <w:r w:rsidRPr="00D15ACF">
        <w:rPr>
          <w:rFonts w:hint="eastAsia"/>
          <w:b/>
          <w:bCs/>
          <w:szCs w:val="24"/>
          <w:rtl/>
        </w:rPr>
        <w:t>וכן</w:t>
      </w:r>
    </w:p>
    <w:p w:rsidR="00E73CC6" w:rsidRPr="00D15ACF" w:rsidRDefault="001F120E" w:rsidP="00E73CC6">
      <w:pPr>
        <w:pStyle w:val="a3"/>
        <w:numPr>
          <w:ilvl w:val="2"/>
          <w:numId w:val="1"/>
        </w:numPr>
        <w:tabs>
          <w:tab w:val="clear" w:pos="2268"/>
          <w:tab w:val="num" w:pos="2551"/>
        </w:tabs>
        <w:spacing w:after="200" w:line="276" w:lineRule="auto"/>
        <w:ind w:left="2551"/>
        <w:jc w:val="both"/>
        <w:rPr>
          <w:szCs w:val="24"/>
        </w:rPr>
      </w:pPr>
      <w:r w:rsidRPr="00D15ACF">
        <w:rPr>
          <w:rFonts w:hint="eastAsia"/>
          <w:szCs w:val="24"/>
          <w:rtl/>
        </w:rPr>
        <w:t>בעל</w:t>
      </w:r>
      <w:r w:rsidRPr="00D15ACF">
        <w:rPr>
          <w:szCs w:val="24"/>
          <w:rtl/>
        </w:rPr>
        <w:t xml:space="preserve"> ניסיון </w:t>
      </w:r>
      <w:r w:rsidRPr="00D15ACF">
        <w:rPr>
          <w:rFonts w:hint="eastAsia"/>
          <w:szCs w:val="24"/>
          <w:rtl/>
        </w:rPr>
        <w:t>בניהול</w:t>
      </w:r>
      <w:r w:rsidRPr="00D15ACF">
        <w:rPr>
          <w:szCs w:val="24"/>
          <w:rtl/>
        </w:rPr>
        <w:t xml:space="preserve"> </w:t>
      </w:r>
      <w:r w:rsidRPr="00D15ACF">
        <w:rPr>
          <w:rFonts w:hint="eastAsia"/>
          <w:szCs w:val="24"/>
          <w:rtl/>
        </w:rPr>
        <w:t>תכנון</w:t>
      </w:r>
      <w:r w:rsidRPr="00D15ACF">
        <w:rPr>
          <w:szCs w:val="24"/>
          <w:rtl/>
        </w:rPr>
        <w:t xml:space="preserve"> </w:t>
      </w:r>
      <w:r w:rsidRPr="00D15ACF">
        <w:rPr>
          <w:rFonts w:hint="eastAsia"/>
          <w:szCs w:val="24"/>
          <w:rtl/>
        </w:rPr>
        <w:t>של</w:t>
      </w:r>
      <w:r w:rsidRPr="00D15ACF">
        <w:rPr>
          <w:szCs w:val="24"/>
          <w:rtl/>
        </w:rPr>
        <w:t xml:space="preserve"> 6 שנים לפחות</w:t>
      </w:r>
      <w:r w:rsidRPr="00D15ACF">
        <w:rPr>
          <w:b/>
          <w:bCs/>
          <w:szCs w:val="24"/>
          <w:rtl/>
        </w:rPr>
        <w:t>.</w:t>
      </w:r>
    </w:p>
    <w:p w:rsidR="00E73CC6" w:rsidRPr="00D15ACF" w:rsidRDefault="00E73CC6" w:rsidP="00E73CC6">
      <w:pPr>
        <w:pStyle w:val="a3"/>
        <w:tabs>
          <w:tab w:val="left" w:pos="5299"/>
        </w:tabs>
        <w:spacing w:after="200" w:line="276" w:lineRule="auto"/>
        <w:ind w:left="1418"/>
        <w:jc w:val="both"/>
        <w:rPr>
          <w:rtl/>
        </w:rPr>
      </w:pPr>
      <w:r w:rsidRPr="00D15ACF">
        <w:rPr>
          <w:rtl/>
        </w:rPr>
        <w:tab/>
      </w:r>
    </w:p>
    <w:p w:rsidR="00E73CC6" w:rsidRPr="00D15ACF" w:rsidRDefault="00E73CC6" w:rsidP="00E73CC6">
      <w:pPr>
        <w:pStyle w:val="a3"/>
        <w:spacing w:after="200" w:line="276" w:lineRule="auto"/>
        <w:ind w:left="1418"/>
        <w:jc w:val="both"/>
        <w:rPr>
          <w:szCs w:val="24"/>
          <w:rtl/>
        </w:rPr>
      </w:pPr>
      <w:r w:rsidRPr="00D15ACF">
        <w:rPr>
          <w:rFonts w:hint="cs"/>
          <w:szCs w:val="24"/>
          <w:rtl/>
        </w:rPr>
        <w:t xml:space="preserve">בנוסף, </w:t>
      </w:r>
      <w:r w:rsidR="001F120E" w:rsidRPr="00D15ACF">
        <w:rPr>
          <w:szCs w:val="24"/>
          <w:rtl/>
        </w:rPr>
        <w:t xml:space="preserve">ראש הצוות המקצועי המוצע </w:t>
      </w:r>
      <w:r w:rsidR="001F120E" w:rsidRPr="00D15ACF">
        <w:rPr>
          <w:rFonts w:hint="eastAsia"/>
          <w:szCs w:val="24"/>
          <w:rtl/>
        </w:rPr>
        <w:t>נדרש</w:t>
      </w:r>
      <w:r w:rsidR="001F120E" w:rsidRPr="00D15ACF">
        <w:rPr>
          <w:szCs w:val="24"/>
          <w:rtl/>
        </w:rPr>
        <w:t xml:space="preserve"> </w:t>
      </w:r>
      <w:r w:rsidR="001F120E" w:rsidRPr="00D15ACF">
        <w:rPr>
          <w:rFonts w:hint="eastAsia"/>
          <w:szCs w:val="24"/>
          <w:rtl/>
        </w:rPr>
        <w:t>להיות</w:t>
      </w:r>
      <w:r w:rsidR="001F120E" w:rsidRPr="00D15ACF">
        <w:rPr>
          <w:szCs w:val="24"/>
          <w:rtl/>
        </w:rPr>
        <w:t xml:space="preserve"> </w:t>
      </w:r>
      <w:r w:rsidR="001F120E" w:rsidRPr="00D15ACF">
        <w:rPr>
          <w:rFonts w:hint="eastAsia"/>
          <w:szCs w:val="24"/>
          <w:rtl/>
        </w:rPr>
        <w:t>מנכ</w:t>
      </w:r>
      <w:r w:rsidR="001F120E" w:rsidRPr="00D15ACF">
        <w:rPr>
          <w:szCs w:val="24"/>
          <w:rtl/>
        </w:rPr>
        <w:t xml:space="preserve">"ל </w:t>
      </w:r>
      <w:r w:rsidR="001F120E" w:rsidRPr="00D15ACF">
        <w:rPr>
          <w:rFonts w:hint="eastAsia"/>
          <w:szCs w:val="24"/>
          <w:rtl/>
        </w:rPr>
        <w:t>של</w:t>
      </w:r>
      <w:r w:rsidR="001F120E" w:rsidRPr="00D15ACF">
        <w:rPr>
          <w:szCs w:val="24"/>
          <w:rtl/>
        </w:rPr>
        <w:t xml:space="preserve"> </w:t>
      </w:r>
      <w:r w:rsidR="001F120E" w:rsidRPr="00D15ACF">
        <w:rPr>
          <w:rFonts w:hint="eastAsia"/>
          <w:szCs w:val="24"/>
          <w:rtl/>
        </w:rPr>
        <w:t>המציע</w:t>
      </w:r>
      <w:r w:rsidR="001F120E" w:rsidRPr="00D15ACF">
        <w:rPr>
          <w:szCs w:val="24"/>
          <w:rtl/>
        </w:rPr>
        <w:t xml:space="preserve"> </w:t>
      </w:r>
      <w:r w:rsidR="001F120E" w:rsidRPr="00D15ACF">
        <w:rPr>
          <w:rFonts w:hint="eastAsia"/>
          <w:szCs w:val="24"/>
          <w:rtl/>
        </w:rPr>
        <w:t>ו</w:t>
      </w:r>
      <w:r w:rsidR="001F120E" w:rsidRPr="00D15ACF">
        <w:rPr>
          <w:szCs w:val="24"/>
          <w:rtl/>
        </w:rPr>
        <w:t xml:space="preserve">/או </w:t>
      </w:r>
      <w:r w:rsidR="001F120E" w:rsidRPr="00D15ACF">
        <w:rPr>
          <w:rFonts w:hint="eastAsia"/>
          <w:szCs w:val="24"/>
          <w:rtl/>
        </w:rPr>
        <w:t>שותף</w:t>
      </w:r>
      <w:r w:rsidR="001F120E" w:rsidRPr="00D15ACF">
        <w:rPr>
          <w:szCs w:val="24"/>
          <w:rtl/>
        </w:rPr>
        <w:t xml:space="preserve"> </w:t>
      </w:r>
      <w:r w:rsidR="001F120E" w:rsidRPr="00D15ACF">
        <w:rPr>
          <w:rFonts w:hint="eastAsia"/>
          <w:szCs w:val="24"/>
          <w:rtl/>
        </w:rPr>
        <w:t>במציע</w:t>
      </w:r>
      <w:r w:rsidR="001F120E" w:rsidRPr="00D15ACF">
        <w:rPr>
          <w:szCs w:val="24"/>
          <w:rtl/>
        </w:rPr>
        <w:t xml:space="preserve"> </w:t>
      </w:r>
      <w:r w:rsidR="001F120E" w:rsidRPr="00D15ACF">
        <w:rPr>
          <w:rFonts w:hint="eastAsia"/>
          <w:szCs w:val="24"/>
          <w:rtl/>
        </w:rPr>
        <w:t>ו</w:t>
      </w:r>
      <w:r w:rsidR="001F120E" w:rsidRPr="00D15ACF">
        <w:rPr>
          <w:szCs w:val="24"/>
          <w:rtl/>
        </w:rPr>
        <w:t xml:space="preserve">/או </w:t>
      </w:r>
      <w:r w:rsidR="001F120E" w:rsidRPr="00D15ACF">
        <w:rPr>
          <w:rFonts w:hint="eastAsia"/>
          <w:szCs w:val="24"/>
          <w:rtl/>
        </w:rPr>
        <w:t>בעלים</w:t>
      </w:r>
      <w:r w:rsidR="001F120E" w:rsidRPr="00D15ACF">
        <w:rPr>
          <w:szCs w:val="24"/>
          <w:rtl/>
        </w:rPr>
        <w:t xml:space="preserve"> </w:t>
      </w:r>
      <w:r w:rsidR="001F120E" w:rsidRPr="00D15ACF">
        <w:rPr>
          <w:rFonts w:hint="eastAsia"/>
          <w:szCs w:val="24"/>
          <w:rtl/>
        </w:rPr>
        <w:t>של</w:t>
      </w:r>
      <w:r w:rsidR="001F120E" w:rsidRPr="00D15ACF">
        <w:rPr>
          <w:szCs w:val="24"/>
          <w:rtl/>
        </w:rPr>
        <w:t xml:space="preserve"> </w:t>
      </w:r>
      <w:r w:rsidR="001F120E" w:rsidRPr="00D15ACF">
        <w:rPr>
          <w:rFonts w:hint="eastAsia"/>
          <w:szCs w:val="24"/>
          <w:rtl/>
        </w:rPr>
        <w:t>המציע</w:t>
      </w:r>
      <w:r w:rsidR="001F120E" w:rsidRPr="00D15ACF">
        <w:rPr>
          <w:szCs w:val="24"/>
          <w:rtl/>
        </w:rPr>
        <w:t>.</w:t>
      </w:r>
    </w:p>
    <w:p w:rsidR="00E73CC6" w:rsidRPr="00D15ACF" w:rsidRDefault="00E73CC6" w:rsidP="00E73CC6">
      <w:pPr>
        <w:pStyle w:val="a3"/>
        <w:spacing w:after="200" w:line="276" w:lineRule="auto"/>
        <w:ind w:left="567"/>
        <w:jc w:val="both"/>
        <w:rPr>
          <w:szCs w:val="24"/>
          <w:rtl/>
        </w:rPr>
      </w:pPr>
    </w:p>
    <w:p w:rsidR="00E73CC6" w:rsidRPr="00D15ACF" w:rsidRDefault="001F120E" w:rsidP="00E73CC6">
      <w:pPr>
        <w:pStyle w:val="a3"/>
        <w:numPr>
          <w:ilvl w:val="1"/>
          <w:numId w:val="1"/>
        </w:numPr>
        <w:spacing w:after="200" w:line="276" w:lineRule="auto"/>
        <w:jc w:val="both"/>
        <w:rPr>
          <w:szCs w:val="24"/>
        </w:rPr>
      </w:pPr>
      <w:r w:rsidRPr="00D15ACF">
        <w:rPr>
          <w:rFonts w:hint="eastAsia"/>
          <w:szCs w:val="24"/>
          <w:rtl/>
        </w:rPr>
        <w:t>מציע</w:t>
      </w:r>
      <w:r w:rsidRPr="00D15ACF">
        <w:rPr>
          <w:szCs w:val="24"/>
          <w:rtl/>
        </w:rPr>
        <w:t xml:space="preserve"> בעל ניסיון </w:t>
      </w:r>
      <w:r w:rsidRPr="00D15ACF">
        <w:rPr>
          <w:rFonts w:hint="eastAsia"/>
          <w:szCs w:val="24"/>
          <w:rtl/>
        </w:rPr>
        <w:t>מצטבר</w:t>
      </w:r>
      <w:r w:rsidRPr="00D15ACF">
        <w:rPr>
          <w:szCs w:val="24"/>
          <w:rtl/>
        </w:rPr>
        <w:t xml:space="preserve"> של שלוש שנים לפחות במהלך השנים 2006 עד 2011 בניהול </w:t>
      </w:r>
      <w:r w:rsidRPr="00D15ACF">
        <w:rPr>
          <w:rFonts w:hint="eastAsia"/>
          <w:szCs w:val="24"/>
          <w:rtl/>
        </w:rPr>
        <w:t>תכנון</w:t>
      </w:r>
      <w:r w:rsidRPr="00D15ACF">
        <w:rPr>
          <w:szCs w:val="24"/>
          <w:rtl/>
        </w:rPr>
        <w:t xml:space="preserve"> תכני</w:t>
      </w:r>
      <w:r w:rsidRPr="00D15ACF">
        <w:rPr>
          <w:rFonts w:hint="eastAsia"/>
          <w:szCs w:val="24"/>
          <w:rtl/>
        </w:rPr>
        <w:t>ו</w:t>
      </w:r>
      <w:r w:rsidRPr="00D15ACF">
        <w:rPr>
          <w:szCs w:val="24"/>
          <w:rtl/>
        </w:rPr>
        <w:t xml:space="preserve">ת אב בתחומי השימור והתיירות </w:t>
      </w:r>
      <w:r w:rsidRPr="00D15ACF">
        <w:rPr>
          <w:rFonts w:hint="eastAsia"/>
          <w:szCs w:val="24"/>
          <w:rtl/>
        </w:rPr>
        <w:t>בשיתוף</w:t>
      </w:r>
      <w:r w:rsidRPr="00D15ACF">
        <w:rPr>
          <w:szCs w:val="24"/>
          <w:rtl/>
        </w:rPr>
        <w:t xml:space="preserve"> </w:t>
      </w:r>
      <w:r w:rsidRPr="00D15ACF">
        <w:rPr>
          <w:rFonts w:hint="eastAsia"/>
          <w:szCs w:val="24"/>
          <w:rtl/>
        </w:rPr>
        <w:t>גורמי</w:t>
      </w:r>
      <w:r w:rsidRPr="00D15ACF">
        <w:rPr>
          <w:szCs w:val="24"/>
          <w:rtl/>
        </w:rPr>
        <w:t xml:space="preserve"> </w:t>
      </w:r>
      <w:r w:rsidRPr="00D15ACF">
        <w:rPr>
          <w:rFonts w:hint="eastAsia"/>
          <w:szCs w:val="24"/>
          <w:rtl/>
        </w:rPr>
        <w:t>ביצוע</w:t>
      </w:r>
      <w:r w:rsidRPr="00D15ACF">
        <w:rPr>
          <w:szCs w:val="24"/>
          <w:rtl/>
        </w:rPr>
        <w:t xml:space="preserve"> </w:t>
      </w:r>
      <w:r w:rsidRPr="00D15ACF">
        <w:rPr>
          <w:rFonts w:hint="eastAsia"/>
          <w:szCs w:val="24"/>
          <w:rtl/>
        </w:rPr>
        <w:t>ממשלתיים</w:t>
      </w:r>
      <w:r w:rsidRPr="00D15ACF">
        <w:rPr>
          <w:szCs w:val="24"/>
          <w:rtl/>
        </w:rPr>
        <w:t xml:space="preserve"> </w:t>
      </w:r>
      <w:r w:rsidRPr="00D15ACF">
        <w:rPr>
          <w:rFonts w:hint="eastAsia"/>
          <w:szCs w:val="24"/>
          <w:rtl/>
        </w:rPr>
        <w:t>ושלפחות</w:t>
      </w:r>
      <w:r w:rsidRPr="00D15ACF">
        <w:rPr>
          <w:szCs w:val="24"/>
          <w:rtl/>
        </w:rPr>
        <w:t xml:space="preserve"> </w:t>
      </w:r>
      <w:r w:rsidRPr="00D15ACF">
        <w:rPr>
          <w:rFonts w:hint="eastAsia"/>
          <w:szCs w:val="24"/>
          <w:rtl/>
        </w:rPr>
        <w:t>אחת</w:t>
      </w:r>
      <w:r w:rsidRPr="00D15ACF">
        <w:rPr>
          <w:szCs w:val="24"/>
          <w:rtl/>
        </w:rPr>
        <w:t xml:space="preserve"> </w:t>
      </w:r>
      <w:r w:rsidRPr="00D15ACF">
        <w:rPr>
          <w:rFonts w:hint="eastAsia"/>
          <w:szCs w:val="24"/>
          <w:rtl/>
        </w:rPr>
        <w:t>מהן</w:t>
      </w:r>
      <w:r w:rsidRPr="00D15ACF">
        <w:rPr>
          <w:szCs w:val="24"/>
          <w:rtl/>
        </w:rPr>
        <w:t xml:space="preserve"> </w:t>
      </w:r>
      <w:r w:rsidRPr="00D15ACF">
        <w:rPr>
          <w:rFonts w:hint="eastAsia"/>
          <w:szCs w:val="24"/>
          <w:rtl/>
        </w:rPr>
        <w:t>הושלמה</w:t>
      </w:r>
      <w:r w:rsidRPr="00D15ACF">
        <w:rPr>
          <w:szCs w:val="24"/>
          <w:rtl/>
        </w:rPr>
        <w:t xml:space="preserve"> </w:t>
      </w:r>
      <w:r w:rsidRPr="00D15ACF">
        <w:rPr>
          <w:rFonts w:hint="eastAsia"/>
          <w:szCs w:val="24"/>
          <w:rtl/>
        </w:rPr>
        <w:t>זה</w:t>
      </w:r>
      <w:r w:rsidRPr="00D15ACF">
        <w:rPr>
          <w:szCs w:val="24"/>
          <w:rtl/>
        </w:rPr>
        <w:t xml:space="preserve"> </w:t>
      </w:r>
      <w:r w:rsidRPr="00D15ACF">
        <w:rPr>
          <w:rFonts w:hint="eastAsia"/>
          <w:szCs w:val="24"/>
          <w:rtl/>
        </w:rPr>
        <w:t>מכבר</w:t>
      </w:r>
      <w:r w:rsidRPr="00D15ACF">
        <w:rPr>
          <w:szCs w:val="24"/>
          <w:rtl/>
        </w:rPr>
        <w:t>;</w:t>
      </w:r>
    </w:p>
    <w:p w:rsidR="00E73CC6" w:rsidRPr="00D15ACF" w:rsidRDefault="00E73CC6" w:rsidP="00E73CC6">
      <w:pPr>
        <w:pStyle w:val="a3"/>
        <w:spacing w:after="200" w:line="276" w:lineRule="auto"/>
        <w:ind w:left="1418"/>
        <w:jc w:val="both"/>
        <w:rPr>
          <w:szCs w:val="24"/>
        </w:rPr>
      </w:pPr>
    </w:p>
    <w:p w:rsidR="00E73CC6" w:rsidRPr="00D15ACF" w:rsidRDefault="001F120E" w:rsidP="00E73CC6">
      <w:pPr>
        <w:pStyle w:val="a3"/>
        <w:spacing w:after="200" w:line="276" w:lineRule="auto"/>
        <w:ind w:left="1418"/>
        <w:jc w:val="both"/>
        <w:rPr>
          <w:szCs w:val="24"/>
          <w:rtl/>
        </w:rPr>
      </w:pPr>
      <w:r w:rsidRPr="00D15ACF">
        <w:rPr>
          <w:rFonts w:hint="eastAsia"/>
          <w:szCs w:val="24"/>
          <w:rtl/>
        </w:rPr>
        <w:t>בס</w:t>
      </w:r>
      <w:r w:rsidRPr="00D15ACF">
        <w:rPr>
          <w:szCs w:val="24"/>
          <w:rtl/>
        </w:rPr>
        <w:t xml:space="preserve">"ק זה </w:t>
      </w:r>
      <w:r w:rsidRPr="00D15ACF">
        <w:rPr>
          <w:b/>
          <w:bCs/>
          <w:szCs w:val="24"/>
          <w:rtl/>
        </w:rPr>
        <w:t>"</w:t>
      </w:r>
      <w:r w:rsidRPr="00D15ACF">
        <w:rPr>
          <w:rFonts w:hint="eastAsia"/>
          <w:b/>
          <w:bCs/>
          <w:szCs w:val="24"/>
          <w:rtl/>
        </w:rPr>
        <w:t>גורמי</w:t>
      </w:r>
      <w:r w:rsidRPr="00D15ACF">
        <w:rPr>
          <w:b/>
          <w:bCs/>
          <w:szCs w:val="24"/>
          <w:rtl/>
        </w:rPr>
        <w:t xml:space="preserve"> </w:t>
      </w:r>
      <w:r w:rsidRPr="00D15ACF">
        <w:rPr>
          <w:rFonts w:hint="eastAsia"/>
          <w:b/>
          <w:bCs/>
          <w:szCs w:val="24"/>
          <w:rtl/>
        </w:rPr>
        <w:t>ביצוע</w:t>
      </w:r>
      <w:r w:rsidRPr="00D15ACF">
        <w:rPr>
          <w:b/>
          <w:bCs/>
          <w:szCs w:val="24"/>
          <w:rtl/>
        </w:rPr>
        <w:t xml:space="preserve"> </w:t>
      </w:r>
      <w:r w:rsidRPr="00D15ACF">
        <w:rPr>
          <w:rFonts w:hint="eastAsia"/>
          <w:b/>
          <w:bCs/>
          <w:szCs w:val="24"/>
          <w:rtl/>
        </w:rPr>
        <w:t>ממשלתיים</w:t>
      </w:r>
      <w:r w:rsidRPr="00D15ACF">
        <w:rPr>
          <w:b/>
          <w:bCs/>
          <w:szCs w:val="24"/>
          <w:rtl/>
        </w:rPr>
        <w:t xml:space="preserve">" </w:t>
      </w:r>
      <w:r w:rsidRPr="00D15ACF">
        <w:rPr>
          <w:rFonts w:hint="eastAsia"/>
          <w:szCs w:val="24"/>
          <w:rtl/>
        </w:rPr>
        <w:t>משמעם</w:t>
      </w:r>
      <w:r w:rsidRPr="00D15ACF">
        <w:rPr>
          <w:szCs w:val="24"/>
          <w:rtl/>
        </w:rPr>
        <w:t xml:space="preserve"> – משרדי ממשלה ו/או </w:t>
      </w:r>
      <w:r w:rsidRPr="00D15ACF">
        <w:rPr>
          <w:rFonts w:hint="eastAsia"/>
          <w:szCs w:val="24"/>
          <w:rtl/>
        </w:rPr>
        <w:t>החברה</w:t>
      </w:r>
      <w:r w:rsidRPr="00D15ACF">
        <w:rPr>
          <w:szCs w:val="24"/>
          <w:rtl/>
        </w:rPr>
        <w:t xml:space="preserve"> </w:t>
      </w:r>
      <w:r w:rsidRPr="00D15ACF">
        <w:rPr>
          <w:rFonts w:hint="eastAsia"/>
          <w:szCs w:val="24"/>
          <w:rtl/>
        </w:rPr>
        <w:t>הממשלתית</w:t>
      </w:r>
      <w:r w:rsidRPr="00D15ACF">
        <w:rPr>
          <w:szCs w:val="24"/>
          <w:rtl/>
        </w:rPr>
        <w:t xml:space="preserve"> </w:t>
      </w:r>
      <w:r w:rsidRPr="00D15ACF">
        <w:rPr>
          <w:rFonts w:hint="eastAsia"/>
          <w:szCs w:val="24"/>
          <w:rtl/>
        </w:rPr>
        <w:t>לתיירות</w:t>
      </w:r>
      <w:r w:rsidRPr="00D15ACF">
        <w:rPr>
          <w:szCs w:val="24"/>
          <w:rtl/>
        </w:rPr>
        <w:t xml:space="preserve"> </w:t>
      </w:r>
      <w:r w:rsidRPr="00D15ACF">
        <w:rPr>
          <w:rFonts w:hint="eastAsia"/>
          <w:szCs w:val="24"/>
          <w:rtl/>
        </w:rPr>
        <w:t>ו</w:t>
      </w:r>
      <w:r w:rsidRPr="00D15ACF">
        <w:rPr>
          <w:szCs w:val="24"/>
          <w:rtl/>
        </w:rPr>
        <w:t xml:space="preserve">/או </w:t>
      </w:r>
      <w:r w:rsidRPr="00D15ACF">
        <w:rPr>
          <w:rFonts w:hint="eastAsia"/>
          <w:szCs w:val="24"/>
          <w:rtl/>
        </w:rPr>
        <w:t>רשות</w:t>
      </w:r>
      <w:r w:rsidRPr="00D15ACF">
        <w:rPr>
          <w:szCs w:val="24"/>
          <w:rtl/>
        </w:rPr>
        <w:t xml:space="preserve"> </w:t>
      </w:r>
      <w:r w:rsidRPr="00D15ACF">
        <w:rPr>
          <w:rFonts w:hint="eastAsia"/>
          <w:szCs w:val="24"/>
          <w:rtl/>
        </w:rPr>
        <w:t>הטבע</w:t>
      </w:r>
      <w:r w:rsidRPr="00D15ACF">
        <w:rPr>
          <w:szCs w:val="24"/>
          <w:rtl/>
        </w:rPr>
        <w:t xml:space="preserve"> </w:t>
      </w:r>
      <w:r w:rsidRPr="00D15ACF">
        <w:rPr>
          <w:rFonts w:hint="eastAsia"/>
          <w:szCs w:val="24"/>
          <w:rtl/>
        </w:rPr>
        <w:t>והגנים</w:t>
      </w:r>
      <w:r w:rsidRPr="00D15ACF">
        <w:rPr>
          <w:szCs w:val="24"/>
          <w:rtl/>
        </w:rPr>
        <w:t xml:space="preserve"> </w:t>
      </w:r>
      <w:r w:rsidRPr="00D15ACF">
        <w:rPr>
          <w:rFonts w:hint="eastAsia"/>
          <w:szCs w:val="24"/>
          <w:rtl/>
        </w:rPr>
        <w:t>ו</w:t>
      </w:r>
      <w:r w:rsidRPr="00D15ACF">
        <w:rPr>
          <w:szCs w:val="24"/>
          <w:rtl/>
        </w:rPr>
        <w:t xml:space="preserve">/או </w:t>
      </w:r>
      <w:r w:rsidRPr="00D15ACF">
        <w:rPr>
          <w:rFonts w:hint="eastAsia"/>
          <w:szCs w:val="24"/>
          <w:rtl/>
        </w:rPr>
        <w:t>רשות</w:t>
      </w:r>
      <w:r w:rsidRPr="00D15ACF">
        <w:rPr>
          <w:szCs w:val="24"/>
          <w:rtl/>
        </w:rPr>
        <w:t xml:space="preserve"> </w:t>
      </w:r>
      <w:r w:rsidRPr="00D15ACF">
        <w:rPr>
          <w:rFonts w:hint="eastAsia"/>
          <w:szCs w:val="24"/>
          <w:rtl/>
        </w:rPr>
        <w:t>העתיקות</w:t>
      </w:r>
      <w:r w:rsidRPr="00D15ACF">
        <w:rPr>
          <w:szCs w:val="24"/>
          <w:rtl/>
        </w:rPr>
        <w:t xml:space="preserve"> </w:t>
      </w:r>
      <w:r w:rsidRPr="00D15ACF">
        <w:rPr>
          <w:rFonts w:hint="eastAsia"/>
          <w:szCs w:val="24"/>
          <w:rtl/>
        </w:rPr>
        <w:t>ו</w:t>
      </w:r>
      <w:r w:rsidRPr="00D15ACF">
        <w:rPr>
          <w:szCs w:val="24"/>
          <w:rtl/>
        </w:rPr>
        <w:t xml:space="preserve">/או </w:t>
      </w:r>
      <w:r w:rsidRPr="00D15ACF">
        <w:rPr>
          <w:rFonts w:hint="eastAsia"/>
          <w:szCs w:val="24"/>
          <w:rtl/>
        </w:rPr>
        <w:t>קבלני</w:t>
      </w:r>
      <w:r w:rsidRPr="00D15ACF">
        <w:rPr>
          <w:szCs w:val="24"/>
          <w:rtl/>
        </w:rPr>
        <w:t xml:space="preserve"> משנה </w:t>
      </w:r>
      <w:r w:rsidRPr="00D15ACF">
        <w:rPr>
          <w:rFonts w:hint="eastAsia"/>
          <w:szCs w:val="24"/>
          <w:rtl/>
        </w:rPr>
        <w:t>הפועלים</w:t>
      </w:r>
      <w:r w:rsidRPr="00D15ACF">
        <w:rPr>
          <w:szCs w:val="24"/>
          <w:rtl/>
        </w:rPr>
        <w:t xml:space="preserve"> בהתאם לחוזה שנחתם בינם לבין </w:t>
      </w:r>
      <w:r w:rsidRPr="00D15ACF">
        <w:rPr>
          <w:rFonts w:hint="eastAsia"/>
          <w:szCs w:val="24"/>
          <w:rtl/>
        </w:rPr>
        <w:t>מי</w:t>
      </w:r>
      <w:r w:rsidRPr="00D15ACF">
        <w:rPr>
          <w:szCs w:val="24"/>
          <w:rtl/>
        </w:rPr>
        <w:t xml:space="preserve"> </w:t>
      </w:r>
      <w:r w:rsidRPr="00D15ACF">
        <w:rPr>
          <w:rFonts w:hint="eastAsia"/>
          <w:szCs w:val="24"/>
          <w:rtl/>
        </w:rPr>
        <w:t>מהגופים</w:t>
      </w:r>
      <w:r w:rsidRPr="00D15ACF">
        <w:rPr>
          <w:szCs w:val="24"/>
          <w:rtl/>
        </w:rPr>
        <w:t xml:space="preserve"> </w:t>
      </w:r>
      <w:r w:rsidRPr="00D15ACF">
        <w:rPr>
          <w:rFonts w:hint="eastAsia"/>
          <w:szCs w:val="24"/>
          <w:rtl/>
        </w:rPr>
        <w:t>הנ</w:t>
      </w:r>
      <w:r w:rsidRPr="00D15ACF">
        <w:rPr>
          <w:szCs w:val="24"/>
          <w:rtl/>
        </w:rPr>
        <w:t>"ל.</w:t>
      </w:r>
    </w:p>
    <w:p w:rsidR="00E73CC6" w:rsidRPr="00D15ACF" w:rsidRDefault="00E73CC6" w:rsidP="00E73CC6">
      <w:pPr>
        <w:pStyle w:val="a3"/>
        <w:spacing w:after="200" w:line="276" w:lineRule="auto"/>
        <w:ind w:left="1418"/>
        <w:jc w:val="both"/>
        <w:rPr>
          <w:szCs w:val="24"/>
          <w:rtl/>
        </w:rPr>
      </w:pPr>
    </w:p>
    <w:p w:rsidR="00E73CC6" w:rsidRPr="00D15ACF" w:rsidRDefault="001F120E" w:rsidP="00E73CC6">
      <w:pPr>
        <w:pStyle w:val="a3"/>
        <w:numPr>
          <w:ilvl w:val="1"/>
          <w:numId w:val="1"/>
        </w:numPr>
        <w:spacing w:after="200" w:line="276" w:lineRule="auto"/>
        <w:jc w:val="both"/>
        <w:rPr>
          <w:szCs w:val="24"/>
        </w:rPr>
      </w:pPr>
      <w:r w:rsidRPr="00D15ACF">
        <w:rPr>
          <w:rFonts w:hint="eastAsia"/>
          <w:szCs w:val="24"/>
          <w:rtl/>
        </w:rPr>
        <w:t>מציע</w:t>
      </w:r>
      <w:r w:rsidRPr="00D15ACF">
        <w:rPr>
          <w:szCs w:val="24"/>
          <w:rtl/>
        </w:rPr>
        <w:t xml:space="preserve"> בעל ניסיון בניהול עבודת </w:t>
      </w:r>
      <w:r w:rsidRPr="00D15ACF">
        <w:rPr>
          <w:rFonts w:hint="eastAsia"/>
          <w:szCs w:val="24"/>
          <w:rtl/>
        </w:rPr>
        <w:t>ה</w:t>
      </w:r>
      <w:r w:rsidRPr="00D15ACF">
        <w:rPr>
          <w:szCs w:val="24"/>
          <w:rtl/>
        </w:rPr>
        <w:t>תכנון של מרכזי מבקרים ו/או אתרי תיירות בעלי מרכיבים אודיו ויזואליים;</w:t>
      </w:r>
    </w:p>
    <w:p w:rsidR="00E73CC6" w:rsidRPr="00D15ACF" w:rsidRDefault="00E73CC6" w:rsidP="00E73CC6">
      <w:pPr>
        <w:pStyle w:val="a3"/>
        <w:spacing w:after="200" w:line="276" w:lineRule="auto"/>
        <w:ind w:left="1418"/>
        <w:jc w:val="both"/>
        <w:rPr>
          <w:szCs w:val="24"/>
        </w:rPr>
      </w:pPr>
    </w:p>
    <w:p w:rsidR="00E73CC6" w:rsidRPr="00D15ACF" w:rsidRDefault="001F120E" w:rsidP="00E73CC6">
      <w:pPr>
        <w:pStyle w:val="a3"/>
        <w:numPr>
          <w:ilvl w:val="1"/>
          <w:numId w:val="1"/>
        </w:numPr>
        <w:spacing w:after="200" w:line="276" w:lineRule="auto"/>
        <w:jc w:val="both"/>
        <w:rPr>
          <w:szCs w:val="24"/>
        </w:rPr>
      </w:pPr>
      <w:r w:rsidRPr="00D15ACF">
        <w:rPr>
          <w:rFonts w:hint="eastAsia"/>
          <w:szCs w:val="24"/>
          <w:rtl/>
        </w:rPr>
        <w:lastRenderedPageBreak/>
        <w:t>מציע</w:t>
      </w:r>
      <w:r w:rsidRPr="00D15ACF">
        <w:rPr>
          <w:szCs w:val="24"/>
          <w:rtl/>
        </w:rPr>
        <w:t xml:space="preserve"> בעל ניסיון בניהול תכנון של תוכניות אב </w:t>
      </w:r>
      <w:r w:rsidRPr="00D15ACF">
        <w:rPr>
          <w:rFonts w:hint="eastAsia"/>
          <w:szCs w:val="24"/>
          <w:rtl/>
        </w:rPr>
        <w:t>איזוריות</w:t>
      </w:r>
      <w:r w:rsidRPr="00D15ACF">
        <w:rPr>
          <w:szCs w:val="24"/>
          <w:rtl/>
        </w:rPr>
        <w:t xml:space="preserve"> בתחומי השימור והתיירות.</w:t>
      </w:r>
    </w:p>
    <w:p w:rsidR="00E73CC6" w:rsidRPr="00D15ACF" w:rsidRDefault="00E73CC6" w:rsidP="00E73CC6">
      <w:pPr>
        <w:pStyle w:val="a3"/>
        <w:rPr>
          <w:szCs w:val="24"/>
          <w:rtl/>
        </w:rPr>
      </w:pPr>
    </w:p>
    <w:p w:rsidR="00E73CC6" w:rsidRPr="00D15ACF" w:rsidRDefault="001F120E" w:rsidP="00E73CC6">
      <w:pPr>
        <w:pStyle w:val="a3"/>
        <w:spacing w:after="200" w:line="276" w:lineRule="auto"/>
        <w:ind w:left="1418"/>
        <w:jc w:val="both"/>
        <w:rPr>
          <w:szCs w:val="24"/>
        </w:rPr>
      </w:pPr>
      <w:r w:rsidRPr="00D15ACF">
        <w:rPr>
          <w:b/>
          <w:bCs/>
          <w:szCs w:val="24"/>
          <w:rtl/>
        </w:rPr>
        <w:t xml:space="preserve">"תוכניות </w:t>
      </w:r>
      <w:r w:rsidRPr="00D15ACF">
        <w:rPr>
          <w:rFonts w:hint="eastAsia"/>
          <w:b/>
          <w:bCs/>
          <w:szCs w:val="24"/>
          <w:rtl/>
        </w:rPr>
        <w:t>אזוריות</w:t>
      </w:r>
      <w:r w:rsidRPr="00D15ACF">
        <w:rPr>
          <w:b/>
          <w:bCs/>
          <w:szCs w:val="24"/>
          <w:rtl/>
        </w:rPr>
        <w:t>",</w:t>
      </w:r>
      <w:r w:rsidRPr="00D15ACF">
        <w:rPr>
          <w:szCs w:val="24"/>
          <w:rtl/>
        </w:rPr>
        <w:t xml:space="preserve"> משמען תוכניות המתייחסות לשטחים בתחומי השיפוט של למעלה משתי רשויות מקומיות.</w:t>
      </w:r>
    </w:p>
    <w:p w:rsidR="00E73CC6" w:rsidRPr="00D15ACF" w:rsidRDefault="00E73CC6" w:rsidP="00E73CC6">
      <w:pPr>
        <w:pStyle w:val="a3"/>
        <w:rPr>
          <w:szCs w:val="24"/>
          <w:rtl/>
        </w:rPr>
      </w:pPr>
    </w:p>
    <w:p w:rsidR="00E73CC6" w:rsidRPr="00D15ACF" w:rsidRDefault="001F120E" w:rsidP="00E73CC6">
      <w:pPr>
        <w:pStyle w:val="a3"/>
        <w:numPr>
          <w:ilvl w:val="1"/>
          <w:numId w:val="1"/>
        </w:numPr>
        <w:spacing w:after="200" w:line="276" w:lineRule="auto"/>
        <w:jc w:val="both"/>
        <w:rPr>
          <w:szCs w:val="24"/>
        </w:rPr>
      </w:pPr>
      <w:r w:rsidRPr="00D15ACF">
        <w:rPr>
          <w:rFonts w:hint="eastAsia"/>
          <w:szCs w:val="24"/>
          <w:rtl/>
        </w:rPr>
        <w:t>מציע</w:t>
      </w:r>
      <w:r w:rsidRPr="00D15ACF">
        <w:rPr>
          <w:szCs w:val="24"/>
          <w:rtl/>
        </w:rPr>
        <w:t xml:space="preserve"> שסיפק </w:t>
      </w:r>
      <w:r w:rsidRPr="00D15ACF">
        <w:rPr>
          <w:b/>
          <w:bCs/>
          <w:szCs w:val="24"/>
          <w:rtl/>
        </w:rPr>
        <w:t>– כקבלן ראשון -</w:t>
      </w:r>
      <w:r w:rsidRPr="00D15ACF">
        <w:rPr>
          <w:szCs w:val="24"/>
          <w:rtl/>
        </w:rPr>
        <w:t xml:space="preserve"> שירותי תכנון וניהול תכנון  בהיקף כספי כולל של 2,500,000 ₪ (כולל מע"מ) לפחות בכל אחת מהשנים: 2008, 2009 ו- 2010.</w:t>
      </w:r>
    </w:p>
    <w:p w:rsidR="00E73CC6" w:rsidRPr="00D15ACF" w:rsidRDefault="00E73CC6" w:rsidP="00E73CC6">
      <w:pPr>
        <w:pStyle w:val="a3"/>
        <w:spacing w:after="200" w:line="276" w:lineRule="auto"/>
        <w:ind w:left="1418"/>
        <w:jc w:val="both"/>
        <w:rPr>
          <w:szCs w:val="24"/>
        </w:rPr>
      </w:pPr>
    </w:p>
    <w:p w:rsidR="00E34EA6" w:rsidRPr="00D15ACF" w:rsidRDefault="001F120E">
      <w:pPr>
        <w:pStyle w:val="a3"/>
        <w:numPr>
          <w:ilvl w:val="1"/>
          <w:numId w:val="1"/>
        </w:numPr>
        <w:spacing w:after="200" w:line="276" w:lineRule="auto"/>
        <w:jc w:val="both"/>
        <w:rPr>
          <w:szCs w:val="24"/>
        </w:rPr>
      </w:pPr>
      <w:r w:rsidRPr="00D15ACF">
        <w:rPr>
          <w:rFonts w:hint="eastAsia"/>
          <w:szCs w:val="24"/>
          <w:rtl/>
        </w:rPr>
        <w:t>המציע</w:t>
      </w:r>
      <w:r w:rsidRPr="00D15ACF">
        <w:rPr>
          <w:szCs w:val="24"/>
          <w:rtl/>
        </w:rPr>
        <w:t xml:space="preserve"> וכן ראש הצוות המוצע בהתאם </w:t>
      </w:r>
      <w:r w:rsidR="008577A2" w:rsidRPr="008577A2">
        <w:rPr>
          <w:rFonts w:hint="eastAsia"/>
          <w:szCs w:val="24"/>
          <w:rtl/>
        </w:rPr>
        <w:t>לס</w:t>
      </w:r>
      <w:r w:rsidR="008577A2" w:rsidRPr="008577A2">
        <w:rPr>
          <w:szCs w:val="24"/>
          <w:rtl/>
        </w:rPr>
        <w:t xml:space="preserve">"ק 3.1 לעיל לא הורשעו בעבירה שנושאה פיסקאלי (כגון: אי העברת ניכויים, אי דיווח לרשויות המס, אי רישום תקבול וכיוצ"ב), או בעבירות לפי סעיפים 290 עד 297, 383 עד 393 ו-414 עד 438 לחוק העונשין, </w:t>
      </w:r>
      <w:r w:rsidR="008577A2">
        <w:rPr>
          <w:rFonts w:hint="eastAsia"/>
          <w:szCs w:val="24"/>
          <w:rtl/>
        </w:rPr>
        <w:t>התשל</w:t>
      </w:r>
      <w:r w:rsidR="008577A2">
        <w:rPr>
          <w:szCs w:val="24"/>
          <w:rtl/>
        </w:rPr>
        <w:t xml:space="preserve">"ז-1977, זולת אם חלפה תקופת ההתיישנות לפי חוק המרשם הפלילי ותקנת השבים </w:t>
      </w:r>
      <w:r w:rsidR="008577A2">
        <w:rPr>
          <w:rFonts w:hint="eastAsia"/>
          <w:szCs w:val="24"/>
          <w:rtl/>
        </w:rPr>
        <w:t>התשמ</w:t>
      </w:r>
      <w:r w:rsidR="008577A2">
        <w:rPr>
          <w:szCs w:val="24"/>
          <w:rtl/>
        </w:rPr>
        <w:t xml:space="preserve">"א-1981. </w:t>
      </w:r>
    </w:p>
    <w:p w:rsidR="00E34EA6" w:rsidRPr="00D15ACF" w:rsidRDefault="008577A2">
      <w:pPr>
        <w:numPr>
          <w:ilvl w:val="1"/>
          <w:numId w:val="1"/>
        </w:numPr>
        <w:spacing w:before="120" w:after="0" w:line="280" w:lineRule="atLeast"/>
        <w:jc w:val="both"/>
        <w:rPr>
          <w:rFonts w:cs="David"/>
          <w:sz w:val="24"/>
          <w:szCs w:val="24"/>
        </w:rPr>
      </w:pPr>
      <w:r>
        <w:rPr>
          <w:rFonts w:cs="David" w:hint="cs"/>
          <w:sz w:val="24"/>
          <w:szCs w:val="24"/>
          <w:rtl/>
        </w:rPr>
        <w:t>מציע</w:t>
      </w:r>
      <w:r>
        <w:rPr>
          <w:rFonts w:cs="David"/>
          <w:sz w:val="24"/>
          <w:szCs w:val="24"/>
          <w:rtl/>
        </w:rPr>
        <w:t xml:space="preserve"> </w:t>
      </w:r>
      <w:r>
        <w:rPr>
          <w:rFonts w:cs="David" w:hint="cs"/>
          <w:sz w:val="24"/>
          <w:szCs w:val="24"/>
          <w:rtl/>
        </w:rPr>
        <w:t>המצרף</w:t>
      </w:r>
      <w:r>
        <w:rPr>
          <w:rFonts w:cs="David"/>
          <w:sz w:val="24"/>
          <w:szCs w:val="24"/>
          <w:rtl/>
        </w:rPr>
        <w:t xml:space="preserve"> </w:t>
      </w:r>
      <w:r>
        <w:rPr>
          <w:rFonts w:cs="David" w:hint="cs"/>
          <w:sz w:val="24"/>
          <w:szCs w:val="24"/>
          <w:rtl/>
        </w:rPr>
        <w:t>להצעתו</w:t>
      </w:r>
      <w:r>
        <w:rPr>
          <w:rFonts w:cs="David"/>
          <w:sz w:val="24"/>
          <w:szCs w:val="24"/>
          <w:rtl/>
        </w:rPr>
        <w:t xml:space="preserve"> </w:t>
      </w:r>
      <w:r>
        <w:rPr>
          <w:rFonts w:cs="David" w:hint="cs"/>
          <w:sz w:val="24"/>
          <w:szCs w:val="24"/>
          <w:rtl/>
        </w:rPr>
        <w:t>ערבות</w:t>
      </w:r>
      <w:r>
        <w:rPr>
          <w:rFonts w:cs="David"/>
          <w:sz w:val="24"/>
          <w:szCs w:val="24"/>
          <w:rtl/>
        </w:rPr>
        <w:t xml:space="preserve"> </w:t>
      </w:r>
      <w:r>
        <w:rPr>
          <w:rFonts w:cs="David" w:hint="cs"/>
          <w:sz w:val="24"/>
          <w:szCs w:val="24"/>
          <w:rtl/>
        </w:rPr>
        <w:t>מכרז</w:t>
      </w:r>
      <w:r>
        <w:rPr>
          <w:rFonts w:cs="David"/>
          <w:sz w:val="24"/>
          <w:szCs w:val="24"/>
          <w:rtl/>
        </w:rPr>
        <w:t xml:space="preserve"> </w:t>
      </w:r>
      <w:r>
        <w:rPr>
          <w:rFonts w:cs="David" w:hint="cs"/>
          <w:sz w:val="24"/>
          <w:szCs w:val="24"/>
          <w:rtl/>
        </w:rPr>
        <w:t>כאמור</w:t>
      </w:r>
      <w:r>
        <w:rPr>
          <w:rFonts w:cs="David"/>
          <w:sz w:val="24"/>
          <w:szCs w:val="24"/>
          <w:rtl/>
        </w:rPr>
        <w:t xml:space="preserve"> </w:t>
      </w:r>
      <w:r w:rsidRPr="008577A2">
        <w:rPr>
          <w:rFonts w:cs="David" w:hint="cs"/>
          <w:sz w:val="24"/>
          <w:szCs w:val="24"/>
          <w:rtl/>
        </w:rPr>
        <w:t>בסעיף</w:t>
      </w:r>
      <w:r w:rsidRPr="008577A2">
        <w:rPr>
          <w:rFonts w:cs="David"/>
          <w:sz w:val="24"/>
          <w:szCs w:val="24"/>
          <w:rtl/>
        </w:rPr>
        <w:t xml:space="preserve"> 11 </w:t>
      </w:r>
      <w:r w:rsidRPr="008577A2">
        <w:rPr>
          <w:rFonts w:cs="David" w:hint="cs"/>
          <w:sz w:val="24"/>
          <w:szCs w:val="24"/>
          <w:rtl/>
        </w:rPr>
        <w:t>לפרק</w:t>
      </w:r>
      <w:r w:rsidRPr="008577A2">
        <w:rPr>
          <w:rFonts w:cs="David"/>
          <w:sz w:val="24"/>
          <w:szCs w:val="24"/>
          <w:rtl/>
        </w:rPr>
        <w:t xml:space="preserve"> </w:t>
      </w:r>
      <w:r w:rsidRPr="008577A2">
        <w:rPr>
          <w:rFonts w:cs="David" w:hint="cs"/>
          <w:sz w:val="24"/>
          <w:szCs w:val="24"/>
          <w:rtl/>
        </w:rPr>
        <w:t>א</w:t>
      </w:r>
      <w:r w:rsidRPr="008577A2">
        <w:rPr>
          <w:rFonts w:cs="David"/>
          <w:sz w:val="24"/>
          <w:szCs w:val="24"/>
          <w:rtl/>
        </w:rPr>
        <w:t xml:space="preserve">' </w:t>
      </w:r>
      <w:r w:rsidRPr="008577A2">
        <w:rPr>
          <w:rFonts w:cs="David" w:hint="cs"/>
          <w:sz w:val="24"/>
          <w:szCs w:val="24"/>
          <w:rtl/>
        </w:rPr>
        <w:t>למסמכי</w:t>
      </w:r>
      <w:r w:rsidRPr="008577A2">
        <w:rPr>
          <w:rFonts w:cs="David"/>
          <w:sz w:val="24"/>
          <w:szCs w:val="24"/>
          <w:rtl/>
        </w:rPr>
        <w:t xml:space="preserve"> </w:t>
      </w:r>
      <w:r w:rsidRPr="008577A2">
        <w:rPr>
          <w:rFonts w:cs="David" w:hint="cs"/>
          <w:sz w:val="24"/>
          <w:szCs w:val="24"/>
          <w:rtl/>
        </w:rPr>
        <w:t>המכרז</w:t>
      </w:r>
      <w:r>
        <w:rPr>
          <w:rFonts w:cs="David"/>
          <w:sz w:val="24"/>
          <w:szCs w:val="24"/>
          <w:rtl/>
        </w:rPr>
        <w:t>.</w:t>
      </w:r>
    </w:p>
    <w:p w:rsidR="00E73CC6" w:rsidRPr="00D15ACF" w:rsidRDefault="008577A2" w:rsidP="00E73CC6">
      <w:pPr>
        <w:numPr>
          <w:ilvl w:val="1"/>
          <w:numId w:val="1"/>
        </w:numPr>
        <w:spacing w:before="120" w:after="0" w:line="280" w:lineRule="atLeast"/>
        <w:rPr>
          <w:rFonts w:cs="David"/>
          <w:sz w:val="24"/>
          <w:szCs w:val="24"/>
        </w:rPr>
      </w:pPr>
      <w:r>
        <w:rPr>
          <w:rFonts w:cs="David" w:hint="cs"/>
          <w:sz w:val="24"/>
          <w:szCs w:val="24"/>
          <w:rtl/>
        </w:rPr>
        <w:t>מציע</w:t>
      </w:r>
      <w:r>
        <w:rPr>
          <w:rFonts w:cs="David"/>
          <w:sz w:val="24"/>
          <w:szCs w:val="24"/>
          <w:rtl/>
        </w:rPr>
        <w:t xml:space="preserve"> </w:t>
      </w:r>
      <w:r>
        <w:rPr>
          <w:rFonts w:cs="David" w:hint="cs"/>
          <w:sz w:val="24"/>
          <w:szCs w:val="24"/>
          <w:rtl/>
        </w:rPr>
        <w:t>העומד</w:t>
      </w:r>
      <w:r>
        <w:rPr>
          <w:rFonts w:cs="David"/>
          <w:sz w:val="24"/>
          <w:szCs w:val="24"/>
          <w:rtl/>
        </w:rPr>
        <w:t xml:space="preserve"> </w:t>
      </w:r>
      <w:r>
        <w:rPr>
          <w:rFonts w:cs="David" w:hint="cs"/>
          <w:sz w:val="24"/>
          <w:szCs w:val="24"/>
          <w:rtl/>
        </w:rPr>
        <w:t>בתנאים</w:t>
      </w:r>
      <w:r>
        <w:rPr>
          <w:rFonts w:cs="David"/>
          <w:sz w:val="24"/>
          <w:szCs w:val="24"/>
          <w:rtl/>
        </w:rPr>
        <w:t xml:space="preserve"> </w:t>
      </w:r>
      <w:r>
        <w:rPr>
          <w:rFonts w:cs="David" w:hint="cs"/>
          <w:sz w:val="24"/>
          <w:szCs w:val="24"/>
          <w:rtl/>
        </w:rPr>
        <w:t>הקבועים</w:t>
      </w:r>
      <w:r>
        <w:rPr>
          <w:rFonts w:cs="David"/>
          <w:sz w:val="24"/>
          <w:szCs w:val="24"/>
          <w:rtl/>
        </w:rPr>
        <w:t xml:space="preserve"> </w:t>
      </w:r>
      <w:r>
        <w:rPr>
          <w:rFonts w:cs="David" w:hint="cs"/>
          <w:sz w:val="24"/>
          <w:szCs w:val="24"/>
          <w:rtl/>
        </w:rPr>
        <w:t>בחוק</w:t>
      </w:r>
      <w:r>
        <w:rPr>
          <w:rFonts w:cs="David"/>
          <w:sz w:val="24"/>
          <w:szCs w:val="24"/>
          <w:rtl/>
        </w:rPr>
        <w:t xml:space="preserve"> </w:t>
      </w:r>
      <w:r>
        <w:rPr>
          <w:rFonts w:cs="David" w:hint="cs"/>
          <w:sz w:val="24"/>
          <w:szCs w:val="24"/>
          <w:rtl/>
        </w:rPr>
        <w:t>עסקאות</w:t>
      </w:r>
      <w:r>
        <w:rPr>
          <w:rFonts w:cs="David"/>
          <w:sz w:val="24"/>
          <w:szCs w:val="24"/>
          <w:rtl/>
        </w:rPr>
        <w:t xml:space="preserve"> </w:t>
      </w:r>
      <w:r>
        <w:rPr>
          <w:rFonts w:cs="David" w:hint="cs"/>
          <w:sz w:val="24"/>
          <w:szCs w:val="24"/>
          <w:rtl/>
        </w:rPr>
        <w:t>גופים</w:t>
      </w:r>
      <w:r>
        <w:rPr>
          <w:rFonts w:cs="David"/>
          <w:sz w:val="24"/>
          <w:szCs w:val="24"/>
          <w:rtl/>
        </w:rPr>
        <w:t xml:space="preserve"> </w:t>
      </w:r>
      <w:r>
        <w:rPr>
          <w:rFonts w:cs="David" w:hint="cs"/>
          <w:sz w:val="24"/>
          <w:szCs w:val="24"/>
          <w:rtl/>
        </w:rPr>
        <w:t>ציבוריים</w:t>
      </w:r>
      <w:r>
        <w:rPr>
          <w:rFonts w:cs="David"/>
          <w:sz w:val="24"/>
          <w:szCs w:val="24"/>
          <w:rtl/>
        </w:rPr>
        <w:t xml:space="preserve">, </w:t>
      </w:r>
      <w:r>
        <w:rPr>
          <w:rFonts w:cs="David" w:hint="cs"/>
          <w:sz w:val="24"/>
          <w:szCs w:val="24"/>
          <w:rtl/>
        </w:rPr>
        <w:t>התשל</w:t>
      </w:r>
      <w:r>
        <w:rPr>
          <w:rFonts w:cs="David"/>
          <w:sz w:val="24"/>
          <w:szCs w:val="24"/>
          <w:rtl/>
        </w:rPr>
        <w:t>"</w:t>
      </w:r>
      <w:r>
        <w:rPr>
          <w:rFonts w:cs="David" w:hint="cs"/>
          <w:sz w:val="24"/>
          <w:szCs w:val="24"/>
          <w:rtl/>
        </w:rPr>
        <w:t>ו</w:t>
      </w:r>
      <w:r>
        <w:rPr>
          <w:rFonts w:cs="David"/>
          <w:sz w:val="24"/>
          <w:szCs w:val="24"/>
          <w:rtl/>
        </w:rPr>
        <w:t xml:space="preserve"> – 1976.</w:t>
      </w:r>
    </w:p>
    <w:p w:rsidR="00E73CC6" w:rsidRPr="00D15ACF" w:rsidRDefault="008577A2" w:rsidP="00E73CC6">
      <w:pPr>
        <w:numPr>
          <w:ilvl w:val="1"/>
          <w:numId w:val="1"/>
        </w:numPr>
        <w:spacing w:before="120" w:after="0" w:line="280" w:lineRule="atLeast"/>
        <w:rPr>
          <w:rFonts w:cs="David"/>
          <w:sz w:val="24"/>
          <w:szCs w:val="24"/>
        </w:rPr>
      </w:pPr>
      <w:r>
        <w:rPr>
          <w:rFonts w:cs="David" w:hint="cs"/>
          <w:sz w:val="24"/>
          <w:szCs w:val="24"/>
          <w:rtl/>
        </w:rPr>
        <w:t>מציע</w:t>
      </w:r>
      <w:r>
        <w:rPr>
          <w:rFonts w:cs="David"/>
          <w:sz w:val="24"/>
          <w:szCs w:val="24"/>
          <w:rtl/>
        </w:rPr>
        <w:t xml:space="preserve"> </w:t>
      </w:r>
      <w:r>
        <w:rPr>
          <w:rFonts w:cs="David" w:hint="cs"/>
          <w:sz w:val="24"/>
          <w:szCs w:val="24"/>
          <w:rtl/>
        </w:rPr>
        <w:t>המחזיק</w:t>
      </w:r>
      <w:r>
        <w:rPr>
          <w:rFonts w:cs="David"/>
          <w:sz w:val="24"/>
          <w:szCs w:val="24"/>
          <w:rtl/>
        </w:rPr>
        <w:t xml:space="preserve"> </w:t>
      </w:r>
      <w:r>
        <w:rPr>
          <w:rFonts w:cs="David" w:hint="cs"/>
          <w:sz w:val="24"/>
          <w:szCs w:val="24"/>
          <w:rtl/>
        </w:rPr>
        <w:t>בכל</w:t>
      </w:r>
      <w:r>
        <w:rPr>
          <w:rFonts w:cs="David"/>
          <w:sz w:val="24"/>
          <w:szCs w:val="24"/>
          <w:rtl/>
        </w:rPr>
        <w:t xml:space="preserve"> </w:t>
      </w:r>
      <w:r>
        <w:rPr>
          <w:rFonts w:cs="David" w:hint="cs"/>
          <w:sz w:val="24"/>
          <w:szCs w:val="24"/>
          <w:rtl/>
        </w:rPr>
        <w:t>אישור</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רישיון</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רישוי</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היתר</w:t>
      </w:r>
      <w:r>
        <w:rPr>
          <w:rFonts w:cs="David"/>
          <w:sz w:val="24"/>
          <w:szCs w:val="24"/>
          <w:rtl/>
        </w:rPr>
        <w:t xml:space="preserve"> </w:t>
      </w:r>
      <w:r>
        <w:rPr>
          <w:rFonts w:cs="David" w:hint="cs"/>
          <w:sz w:val="24"/>
          <w:szCs w:val="24"/>
          <w:rtl/>
        </w:rPr>
        <w:t>הנדרשים</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פי</w:t>
      </w:r>
      <w:r>
        <w:rPr>
          <w:rFonts w:cs="David"/>
          <w:sz w:val="24"/>
          <w:szCs w:val="24"/>
          <w:rtl/>
        </w:rPr>
        <w:t xml:space="preserve"> </w:t>
      </w:r>
      <w:r>
        <w:rPr>
          <w:rFonts w:cs="David" w:hint="cs"/>
          <w:sz w:val="24"/>
          <w:szCs w:val="24"/>
          <w:rtl/>
        </w:rPr>
        <w:t>כל</w:t>
      </w:r>
      <w:r>
        <w:rPr>
          <w:rFonts w:cs="David"/>
          <w:sz w:val="24"/>
          <w:szCs w:val="24"/>
          <w:rtl/>
        </w:rPr>
        <w:t xml:space="preserve"> </w:t>
      </w:r>
      <w:r>
        <w:rPr>
          <w:rFonts w:cs="David" w:hint="cs"/>
          <w:sz w:val="24"/>
          <w:szCs w:val="24"/>
          <w:rtl/>
        </w:rPr>
        <w:t>דין</w:t>
      </w:r>
      <w:r>
        <w:rPr>
          <w:rFonts w:cs="David"/>
          <w:sz w:val="24"/>
          <w:szCs w:val="24"/>
          <w:rtl/>
        </w:rPr>
        <w:t xml:space="preserve"> </w:t>
      </w:r>
      <w:r>
        <w:rPr>
          <w:rFonts w:cs="David" w:hint="cs"/>
          <w:sz w:val="24"/>
          <w:szCs w:val="24"/>
          <w:rtl/>
        </w:rPr>
        <w:t>לביצוע</w:t>
      </w:r>
      <w:r>
        <w:rPr>
          <w:rFonts w:cs="David"/>
          <w:sz w:val="24"/>
          <w:szCs w:val="24"/>
          <w:rtl/>
        </w:rPr>
        <w:t xml:space="preserve"> </w:t>
      </w:r>
      <w:r>
        <w:rPr>
          <w:rFonts w:cs="David" w:hint="cs"/>
          <w:sz w:val="24"/>
          <w:szCs w:val="24"/>
          <w:rtl/>
        </w:rPr>
        <w:t>השירותים</w:t>
      </w:r>
      <w:r>
        <w:rPr>
          <w:rFonts w:cs="David"/>
          <w:sz w:val="24"/>
          <w:szCs w:val="24"/>
          <w:rtl/>
        </w:rPr>
        <w:t xml:space="preserve"> </w:t>
      </w:r>
      <w:r>
        <w:rPr>
          <w:rFonts w:cs="David" w:hint="cs"/>
          <w:sz w:val="24"/>
          <w:szCs w:val="24"/>
          <w:rtl/>
        </w:rPr>
        <w:t>נשוא</w:t>
      </w:r>
      <w:r>
        <w:rPr>
          <w:rFonts w:cs="David"/>
          <w:sz w:val="24"/>
          <w:szCs w:val="24"/>
          <w:rtl/>
        </w:rPr>
        <w:t xml:space="preserve"> </w:t>
      </w:r>
      <w:r>
        <w:rPr>
          <w:rFonts w:cs="David" w:hint="cs"/>
          <w:sz w:val="24"/>
          <w:szCs w:val="24"/>
          <w:rtl/>
        </w:rPr>
        <w:t>מכרז</w:t>
      </w:r>
      <w:r>
        <w:rPr>
          <w:rFonts w:cs="David"/>
          <w:sz w:val="24"/>
          <w:szCs w:val="24"/>
          <w:rtl/>
        </w:rPr>
        <w:t xml:space="preserve"> </w:t>
      </w:r>
      <w:r>
        <w:rPr>
          <w:rFonts w:cs="David" w:hint="cs"/>
          <w:sz w:val="24"/>
          <w:szCs w:val="24"/>
          <w:rtl/>
        </w:rPr>
        <w:t>זה</w:t>
      </w:r>
      <w:r>
        <w:rPr>
          <w:rFonts w:cs="David"/>
          <w:sz w:val="24"/>
          <w:szCs w:val="24"/>
          <w:rtl/>
        </w:rPr>
        <w:t xml:space="preserve">, </w:t>
      </w:r>
      <w:r>
        <w:rPr>
          <w:rFonts w:cs="David" w:hint="cs"/>
          <w:sz w:val="24"/>
          <w:szCs w:val="24"/>
          <w:rtl/>
        </w:rPr>
        <w:t>כשהם</w:t>
      </w:r>
      <w:r>
        <w:rPr>
          <w:rFonts w:cs="David"/>
          <w:sz w:val="24"/>
          <w:szCs w:val="24"/>
          <w:rtl/>
        </w:rPr>
        <w:t xml:space="preserve"> </w:t>
      </w:r>
      <w:r>
        <w:rPr>
          <w:rFonts w:cs="David" w:hint="cs"/>
          <w:sz w:val="24"/>
          <w:szCs w:val="24"/>
          <w:rtl/>
        </w:rPr>
        <w:t>תקפים</w:t>
      </w:r>
      <w:r>
        <w:rPr>
          <w:rFonts w:cs="David"/>
          <w:sz w:val="24"/>
          <w:szCs w:val="24"/>
          <w:rtl/>
        </w:rPr>
        <w:t>;</w:t>
      </w:r>
    </w:p>
    <w:p w:rsidR="00E73CC6" w:rsidRPr="00D15ACF" w:rsidRDefault="008577A2" w:rsidP="00E73CC6">
      <w:pPr>
        <w:numPr>
          <w:ilvl w:val="1"/>
          <w:numId w:val="1"/>
        </w:numPr>
        <w:spacing w:before="120" w:after="0" w:line="280" w:lineRule="atLeast"/>
        <w:rPr>
          <w:rFonts w:cs="David"/>
          <w:sz w:val="24"/>
          <w:szCs w:val="24"/>
        </w:rPr>
      </w:pPr>
      <w:r>
        <w:rPr>
          <w:rFonts w:cs="David" w:hint="cs"/>
          <w:sz w:val="24"/>
          <w:szCs w:val="24"/>
          <w:rtl/>
        </w:rPr>
        <w:t>מציע</w:t>
      </w:r>
      <w:r>
        <w:rPr>
          <w:rFonts w:cs="David"/>
          <w:sz w:val="24"/>
          <w:szCs w:val="24"/>
          <w:rtl/>
        </w:rPr>
        <w:t xml:space="preserve"> </w:t>
      </w:r>
      <w:r>
        <w:rPr>
          <w:rFonts w:cs="David" w:hint="cs"/>
          <w:sz w:val="24"/>
          <w:szCs w:val="24"/>
          <w:rtl/>
        </w:rPr>
        <w:t>שהוא</w:t>
      </w:r>
      <w:r>
        <w:rPr>
          <w:rFonts w:cs="David"/>
          <w:sz w:val="24"/>
          <w:szCs w:val="24"/>
          <w:rtl/>
        </w:rPr>
        <w:t xml:space="preserve"> </w:t>
      </w:r>
      <w:r>
        <w:rPr>
          <w:rFonts w:cs="David" w:hint="cs"/>
          <w:sz w:val="24"/>
          <w:szCs w:val="24"/>
          <w:rtl/>
        </w:rPr>
        <w:t>תאגיד</w:t>
      </w:r>
      <w:r>
        <w:rPr>
          <w:rFonts w:cs="David"/>
          <w:sz w:val="24"/>
          <w:szCs w:val="24"/>
          <w:rtl/>
        </w:rPr>
        <w:t xml:space="preserve"> </w:t>
      </w:r>
      <w:r>
        <w:rPr>
          <w:rFonts w:cs="David" w:hint="cs"/>
          <w:sz w:val="24"/>
          <w:szCs w:val="24"/>
          <w:rtl/>
        </w:rPr>
        <w:t>הרשום</w:t>
      </w:r>
      <w:r>
        <w:rPr>
          <w:rFonts w:cs="David"/>
          <w:sz w:val="24"/>
          <w:szCs w:val="24"/>
          <w:rtl/>
        </w:rPr>
        <w:t xml:space="preserve"> </w:t>
      </w:r>
      <w:r>
        <w:rPr>
          <w:rFonts w:cs="David" w:hint="cs"/>
          <w:sz w:val="24"/>
          <w:szCs w:val="24"/>
          <w:rtl/>
        </w:rPr>
        <w:t>כדין</w:t>
      </w:r>
      <w:r>
        <w:rPr>
          <w:rFonts w:cs="David"/>
          <w:sz w:val="24"/>
          <w:szCs w:val="24"/>
          <w:rtl/>
        </w:rPr>
        <w:t xml:space="preserve"> </w:t>
      </w:r>
      <w:r>
        <w:rPr>
          <w:rFonts w:cs="David" w:hint="cs"/>
          <w:sz w:val="24"/>
          <w:szCs w:val="24"/>
          <w:rtl/>
        </w:rPr>
        <w:t>במרשם</w:t>
      </w:r>
      <w:r>
        <w:rPr>
          <w:rFonts w:cs="David"/>
          <w:sz w:val="24"/>
          <w:szCs w:val="24"/>
          <w:rtl/>
        </w:rPr>
        <w:t xml:space="preserve"> </w:t>
      </w:r>
      <w:r>
        <w:rPr>
          <w:rFonts w:cs="David" w:hint="cs"/>
          <w:sz w:val="24"/>
          <w:szCs w:val="24"/>
          <w:rtl/>
        </w:rPr>
        <w:t>הרלוונטי</w:t>
      </w:r>
      <w:r>
        <w:rPr>
          <w:rFonts w:cs="David"/>
          <w:sz w:val="24"/>
          <w:szCs w:val="24"/>
          <w:rtl/>
        </w:rPr>
        <w:t xml:space="preserve"> </w:t>
      </w:r>
      <w:r>
        <w:rPr>
          <w:rFonts w:cs="David" w:hint="cs"/>
          <w:sz w:val="24"/>
          <w:szCs w:val="24"/>
          <w:rtl/>
        </w:rPr>
        <w:t>בישראל</w:t>
      </w:r>
      <w:r>
        <w:rPr>
          <w:rFonts w:cs="David"/>
          <w:sz w:val="24"/>
          <w:szCs w:val="24"/>
          <w:rtl/>
        </w:rPr>
        <w:t xml:space="preserve">. </w:t>
      </w:r>
    </w:p>
    <w:p w:rsidR="00C005A3" w:rsidRPr="00D15ACF" w:rsidRDefault="008577A2" w:rsidP="00C005A3">
      <w:pPr>
        <w:spacing w:before="120" w:line="280" w:lineRule="atLeast"/>
        <w:ind w:left="1418"/>
        <w:rPr>
          <w:rFonts w:cs="David"/>
          <w:sz w:val="24"/>
          <w:szCs w:val="24"/>
          <w:rtl/>
        </w:rPr>
      </w:pPr>
      <w:r>
        <w:rPr>
          <w:rFonts w:cs="David" w:hint="cs"/>
          <w:sz w:val="24"/>
          <w:szCs w:val="24"/>
          <w:rtl/>
        </w:rPr>
        <w:t>יובהר</w:t>
      </w:r>
      <w:r>
        <w:rPr>
          <w:rFonts w:cs="David"/>
          <w:sz w:val="24"/>
          <w:szCs w:val="24"/>
          <w:rtl/>
        </w:rPr>
        <w:t xml:space="preserve">, </w:t>
      </w:r>
      <w:r>
        <w:rPr>
          <w:rFonts w:cs="David" w:hint="cs"/>
          <w:sz w:val="24"/>
          <w:szCs w:val="24"/>
          <w:rtl/>
        </w:rPr>
        <w:t>כי</w:t>
      </w:r>
      <w:r>
        <w:rPr>
          <w:rFonts w:cs="David"/>
          <w:sz w:val="24"/>
          <w:szCs w:val="24"/>
          <w:rtl/>
        </w:rPr>
        <w:t xml:space="preserve"> </w:t>
      </w:r>
      <w:r>
        <w:rPr>
          <w:rFonts w:cs="David" w:hint="cs"/>
          <w:sz w:val="24"/>
          <w:szCs w:val="24"/>
          <w:rtl/>
        </w:rPr>
        <w:t>אם</w:t>
      </w:r>
      <w:r>
        <w:rPr>
          <w:rFonts w:cs="David"/>
          <w:sz w:val="24"/>
          <w:szCs w:val="24"/>
          <w:rtl/>
        </w:rPr>
        <w:t xml:space="preserve"> </w:t>
      </w:r>
      <w:r>
        <w:rPr>
          <w:rFonts w:cs="David" w:hint="cs"/>
          <w:sz w:val="24"/>
          <w:szCs w:val="24"/>
          <w:rtl/>
        </w:rPr>
        <w:t>ההצעה</w:t>
      </w:r>
      <w:r>
        <w:rPr>
          <w:rFonts w:cs="David"/>
          <w:sz w:val="24"/>
          <w:szCs w:val="24"/>
          <w:rtl/>
        </w:rPr>
        <w:t xml:space="preserve"> </w:t>
      </w:r>
      <w:r>
        <w:rPr>
          <w:rFonts w:cs="David" w:hint="cs"/>
          <w:sz w:val="24"/>
          <w:szCs w:val="24"/>
          <w:rtl/>
        </w:rPr>
        <w:t>מוגשת</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ידי</w:t>
      </w:r>
      <w:r>
        <w:rPr>
          <w:rFonts w:cs="David"/>
          <w:sz w:val="24"/>
          <w:szCs w:val="24"/>
          <w:rtl/>
        </w:rPr>
        <w:t xml:space="preserve"> </w:t>
      </w:r>
      <w:r>
        <w:rPr>
          <w:rFonts w:cs="David" w:hint="cs"/>
          <w:sz w:val="24"/>
          <w:szCs w:val="24"/>
          <w:rtl/>
        </w:rPr>
        <w:t>שותפות</w:t>
      </w:r>
      <w:r>
        <w:rPr>
          <w:rFonts w:cs="David"/>
          <w:sz w:val="24"/>
          <w:szCs w:val="24"/>
          <w:rtl/>
        </w:rPr>
        <w:t xml:space="preserve">, </w:t>
      </w:r>
      <w:r>
        <w:rPr>
          <w:rFonts w:cs="David" w:hint="cs"/>
          <w:sz w:val="24"/>
          <w:szCs w:val="24"/>
          <w:rtl/>
        </w:rPr>
        <w:t>השותפות</w:t>
      </w:r>
      <w:r>
        <w:rPr>
          <w:rFonts w:cs="David"/>
          <w:sz w:val="24"/>
          <w:szCs w:val="24"/>
          <w:rtl/>
        </w:rPr>
        <w:t xml:space="preserve"> </w:t>
      </w:r>
      <w:r>
        <w:rPr>
          <w:rFonts w:cs="David" w:hint="cs"/>
          <w:sz w:val="24"/>
          <w:szCs w:val="24"/>
          <w:rtl/>
        </w:rPr>
        <w:t>נדרשת</w:t>
      </w:r>
      <w:r>
        <w:rPr>
          <w:rFonts w:cs="David"/>
          <w:sz w:val="24"/>
          <w:szCs w:val="24"/>
          <w:rtl/>
        </w:rPr>
        <w:t xml:space="preserve"> </w:t>
      </w:r>
      <w:r>
        <w:rPr>
          <w:rFonts w:cs="David" w:hint="cs"/>
          <w:sz w:val="24"/>
          <w:szCs w:val="24"/>
          <w:rtl/>
        </w:rPr>
        <w:t>להיות</w:t>
      </w:r>
      <w:r>
        <w:rPr>
          <w:rFonts w:cs="David"/>
          <w:sz w:val="24"/>
          <w:szCs w:val="24"/>
          <w:rtl/>
        </w:rPr>
        <w:t xml:space="preserve"> </w:t>
      </w:r>
      <w:r>
        <w:rPr>
          <w:rFonts w:cs="David" w:hint="cs"/>
          <w:sz w:val="24"/>
          <w:szCs w:val="24"/>
          <w:rtl/>
        </w:rPr>
        <w:t>רשומה</w:t>
      </w:r>
      <w:r>
        <w:rPr>
          <w:rFonts w:cs="David"/>
          <w:sz w:val="24"/>
          <w:szCs w:val="24"/>
          <w:rtl/>
        </w:rPr>
        <w:t xml:space="preserve"> </w:t>
      </w:r>
      <w:r>
        <w:rPr>
          <w:rFonts w:cs="David" w:hint="cs"/>
          <w:sz w:val="24"/>
          <w:szCs w:val="24"/>
          <w:rtl/>
        </w:rPr>
        <w:t>כדין</w:t>
      </w:r>
      <w:r>
        <w:rPr>
          <w:rFonts w:cs="David"/>
          <w:sz w:val="24"/>
          <w:szCs w:val="24"/>
          <w:rtl/>
        </w:rPr>
        <w:t xml:space="preserve">. </w:t>
      </w:r>
      <w:r>
        <w:rPr>
          <w:rFonts w:cs="David" w:hint="cs"/>
          <w:sz w:val="24"/>
          <w:szCs w:val="24"/>
          <w:rtl/>
        </w:rPr>
        <w:t>עוד</w:t>
      </w:r>
      <w:r>
        <w:rPr>
          <w:rFonts w:cs="David"/>
          <w:sz w:val="24"/>
          <w:szCs w:val="24"/>
          <w:rtl/>
        </w:rPr>
        <w:t xml:space="preserve"> </w:t>
      </w:r>
      <w:r>
        <w:rPr>
          <w:rFonts w:cs="David" w:hint="cs"/>
          <w:sz w:val="24"/>
          <w:szCs w:val="24"/>
          <w:rtl/>
        </w:rPr>
        <w:t>יובהר</w:t>
      </w:r>
      <w:r>
        <w:rPr>
          <w:rFonts w:cs="David"/>
          <w:sz w:val="24"/>
          <w:szCs w:val="24"/>
          <w:rtl/>
        </w:rPr>
        <w:t xml:space="preserve">, </w:t>
      </w:r>
      <w:r>
        <w:rPr>
          <w:rFonts w:cs="David" w:hint="cs"/>
          <w:sz w:val="24"/>
          <w:szCs w:val="24"/>
          <w:rtl/>
        </w:rPr>
        <w:t>כי</w:t>
      </w:r>
      <w:r>
        <w:rPr>
          <w:rFonts w:cs="David"/>
          <w:sz w:val="24"/>
          <w:szCs w:val="24"/>
          <w:rtl/>
        </w:rPr>
        <w:t xml:space="preserve"> </w:t>
      </w:r>
      <w:r>
        <w:rPr>
          <w:rFonts w:cs="David" w:hint="cs"/>
          <w:sz w:val="24"/>
          <w:szCs w:val="24"/>
          <w:rtl/>
        </w:rPr>
        <w:t>לא</w:t>
      </w:r>
      <w:r>
        <w:rPr>
          <w:rFonts w:cs="David"/>
          <w:sz w:val="24"/>
          <w:szCs w:val="24"/>
          <w:rtl/>
        </w:rPr>
        <w:t xml:space="preserve"> </w:t>
      </w:r>
      <w:r>
        <w:rPr>
          <w:rFonts w:cs="David" w:hint="cs"/>
          <w:sz w:val="24"/>
          <w:szCs w:val="24"/>
          <w:rtl/>
        </w:rPr>
        <w:t>תתקבל</w:t>
      </w:r>
      <w:r>
        <w:rPr>
          <w:rFonts w:cs="David"/>
          <w:sz w:val="24"/>
          <w:szCs w:val="24"/>
          <w:rtl/>
        </w:rPr>
        <w:t xml:space="preserve"> </w:t>
      </w:r>
      <w:r>
        <w:rPr>
          <w:rFonts w:cs="David" w:hint="cs"/>
          <w:sz w:val="24"/>
          <w:szCs w:val="24"/>
          <w:rtl/>
        </w:rPr>
        <w:t>הצעה</w:t>
      </w:r>
      <w:r>
        <w:rPr>
          <w:rFonts w:cs="David"/>
          <w:sz w:val="24"/>
          <w:szCs w:val="24"/>
          <w:rtl/>
        </w:rPr>
        <w:t xml:space="preserve"> </w:t>
      </w:r>
      <w:r>
        <w:rPr>
          <w:rFonts w:cs="David" w:hint="cs"/>
          <w:sz w:val="24"/>
          <w:szCs w:val="24"/>
          <w:rtl/>
        </w:rPr>
        <w:t>שהוגשה</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ידי</w:t>
      </w:r>
      <w:r>
        <w:rPr>
          <w:rFonts w:cs="David"/>
          <w:sz w:val="24"/>
          <w:szCs w:val="24"/>
          <w:rtl/>
        </w:rPr>
        <w:t xml:space="preserve"> </w:t>
      </w:r>
      <w:r>
        <w:rPr>
          <w:rFonts w:cs="David" w:hint="cs"/>
          <w:sz w:val="24"/>
          <w:szCs w:val="24"/>
          <w:rtl/>
        </w:rPr>
        <w:t>יותר</w:t>
      </w:r>
      <w:r>
        <w:rPr>
          <w:rFonts w:cs="David"/>
          <w:sz w:val="24"/>
          <w:szCs w:val="24"/>
          <w:rtl/>
        </w:rPr>
        <w:t xml:space="preserve"> </w:t>
      </w:r>
      <w:r>
        <w:rPr>
          <w:rFonts w:cs="David" w:hint="cs"/>
          <w:sz w:val="24"/>
          <w:szCs w:val="24"/>
          <w:rtl/>
        </w:rPr>
        <w:t>מגורם</w:t>
      </w:r>
      <w:r>
        <w:rPr>
          <w:rFonts w:cs="David"/>
          <w:sz w:val="24"/>
          <w:szCs w:val="24"/>
          <w:rtl/>
        </w:rPr>
        <w:t xml:space="preserve"> </w:t>
      </w:r>
      <w:r>
        <w:rPr>
          <w:rFonts w:cs="David" w:hint="cs"/>
          <w:sz w:val="24"/>
          <w:szCs w:val="24"/>
          <w:rtl/>
        </w:rPr>
        <w:t>אחד</w:t>
      </w:r>
      <w:r>
        <w:rPr>
          <w:rFonts w:cs="David"/>
          <w:sz w:val="24"/>
          <w:szCs w:val="24"/>
          <w:rtl/>
        </w:rPr>
        <w:t>.</w:t>
      </w:r>
    </w:p>
    <w:p w:rsidR="00E73CC6" w:rsidRPr="00D15ACF" w:rsidRDefault="008577A2" w:rsidP="00E73CC6">
      <w:pPr>
        <w:numPr>
          <w:ilvl w:val="1"/>
          <w:numId w:val="1"/>
        </w:numPr>
        <w:spacing w:before="120" w:after="0" w:line="280" w:lineRule="atLeast"/>
        <w:rPr>
          <w:rFonts w:cs="David"/>
          <w:sz w:val="24"/>
          <w:szCs w:val="24"/>
        </w:rPr>
      </w:pPr>
      <w:r>
        <w:rPr>
          <w:rFonts w:cs="David" w:hint="cs"/>
          <w:sz w:val="24"/>
          <w:szCs w:val="24"/>
          <w:rtl/>
        </w:rPr>
        <w:t>מציע</w:t>
      </w:r>
      <w:r>
        <w:rPr>
          <w:rFonts w:cs="David"/>
          <w:sz w:val="24"/>
          <w:szCs w:val="24"/>
          <w:rtl/>
        </w:rPr>
        <w:t xml:space="preserve"> </w:t>
      </w:r>
      <w:r>
        <w:rPr>
          <w:rFonts w:cs="David" w:hint="cs"/>
          <w:sz w:val="24"/>
          <w:szCs w:val="24"/>
          <w:rtl/>
        </w:rPr>
        <w:t>שאינו</w:t>
      </w:r>
      <w:r>
        <w:rPr>
          <w:rFonts w:cs="David"/>
          <w:sz w:val="24"/>
          <w:szCs w:val="24"/>
          <w:rtl/>
        </w:rPr>
        <w:t xml:space="preserve"> "</w:t>
      </w:r>
      <w:r>
        <w:rPr>
          <w:rFonts w:cs="David" w:hint="cs"/>
          <w:sz w:val="24"/>
          <w:szCs w:val="24"/>
          <w:rtl/>
        </w:rPr>
        <w:t>קבלן</w:t>
      </w:r>
      <w:r>
        <w:rPr>
          <w:rFonts w:cs="David"/>
          <w:sz w:val="24"/>
          <w:szCs w:val="24"/>
          <w:rtl/>
        </w:rPr>
        <w:t xml:space="preserve"> </w:t>
      </w:r>
      <w:r>
        <w:rPr>
          <w:rFonts w:cs="David" w:hint="cs"/>
          <w:sz w:val="24"/>
          <w:szCs w:val="24"/>
          <w:rtl/>
        </w:rPr>
        <w:t>כח</w:t>
      </w:r>
      <w:r>
        <w:rPr>
          <w:rFonts w:cs="David"/>
          <w:sz w:val="24"/>
          <w:szCs w:val="24"/>
          <w:rtl/>
        </w:rPr>
        <w:t xml:space="preserve"> </w:t>
      </w:r>
      <w:r>
        <w:rPr>
          <w:rFonts w:cs="David" w:hint="cs"/>
          <w:sz w:val="24"/>
          <w:szCs w:val="24"/>
          <w:rtl/>
        </w:rPr>
        <w:t>אדם</w:t>
      </w:r>
      <w:r>
        <w:rPr>
          <w:rFonts w:cs="David"/>
          <w:sz w:val="24"/>
          <w:szCs w:val="24"/>
          <w:rtl/>
        </w:rPr>
        <w:t xml:space="preserve">", </w:t>
      </w:r>
      <w:r>
        <w:rPr>
          <w:rFonts w:cs="David" w:hint="cs"/>
          <w:sz w:val="24"/>
          <w:szCs w:val="24"/>
          <w:rtl/>
        </w:rPr>
        <w:t>כהגדרתו</w:t>
      </w:r>
      <w:r>
        <w:rPr>
          <w:rFonts w:cs="David"/>
          <w:sz w:val="24"/>
          <w:szCs w:val="24"/>
          <w:rtl/>
        </w:rPr>
        <w:t xml:space="preserve"> </w:t>
      </w:r>
      <w:r>
        <w:rPr>
          <w:rFonts w:cs="David" w:hint="cs"/>
          <w:sz w:val="24"/>
          <w:szCs w:val="24"/>
          <w:rtl/>
        </w:rPr>
        <w:t>בחוק</w:t>
      </w:r>
      <w:r>
        <w:rPr>
          <w:rFonts w:cs="David"/>
          <w:sz w:val="24"/>
          <w:szCs w:val="24"/>
          <w:rtl/>
        </w:rPr>
        <w:t xml:space="preserve"> </w:t>
      </w:r>
      <w:r>
        <w:rPr>
          <w:rFonts w:cs="David" w:hint="cs"/>
          <w:sz w:val="24"/>
          <w:szCs w:val="24"/>
          <w:rtl/>
        </w:rPr>
        <w:t>העסקת</w:t>
      </w:r>
      <w:r>
        <w:rPr>
          <w:rFonts w:cs="David"/>
          <w:sz w:val="24"/>
          <w:szCs w:val="24"/>
          <w:rtl/>
        </w:rPr>
        <w:t xml:space="preserve"> </w:t>
      </w:r>
      <w:r>
        <w:rPr>
          <w:rFonts w:cs="David" w:hint="cs"/>
          <w:sz w:val="24"/>
          <w:szCs w:val="24"/>
          <w:rtl/>
        </w:rPr>
        <w:t>עובדים</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ידי</w:t>
      </w:r>
      <w:r>
        <w:rPr>
          <w:rFonts w:cs="David"/>
          <w:sz w:val="24"/>
          <w:szCs w:val="24"/>
          <w:rtl/>
        </w:rPr>
        <w:t xml:space="preserve"> </w:t>
      </w:r>
      <w:r>
        <w:rPr>
          <w:rFonts w:cs="David" w:hint="cs"/>
          <w:sz w:val="24"/>
          <w:szCs w:val="24"/>
          <w:rtl/>
        </w:rPr>
        <w:t>קבלני</w:t>
      </w:r>
      <w:r>
        <w:rPr>
          <w:rFonts w:cs="David"/>
          <w:sz w:val="24"/>
          <w:szCs w:val="24"/>
          <w:rtl/>
        </w:rPr>
        <w:t xml:space="preserve"> </w:t>
      </w:r>
      <w:r>
        <w:rPr>
          <w:rFonts w:cs="David" w:hint="cs"/>
          <w:sz w:val="24"/>
          <w:szCs w:val="24"/>
          <w:rtl/>
        </w:rPr>
        <w:t>כוח</w:t>
      </w:r>
      <w:r>
        <w:rPr>
          <w:rFonts w:cs="David"/>
          <w:sz w:val="24"/>
          <w:szCs w:val="24"/>
          <w:rtl/>
        </w:rPr>
        <w:t xml:space="preserve"> </w:t>
      </w:r>
      <w:r>
        <w:rPr>
          <w:rFonts w:cs="David" w:hint="cs"/>
          <w:sz w:val="24"/>
          <w:szCs w:val="24"/>
          <w:rtl/>
        </w:rPr>
        <w:t>אדם</w:t>
      </w:r>
      <w:r>
        <w:rPr>
          <w:rFonts w:cs="David"/>
          <w:sz w:val="24"/>
          <w:szCs w:val="24"/>
          <w:rtl/>
        </w:rPr>
        <w:t xml:space="preserve">, </w:t>
      </w:r>
      <w:r>
        <w:rPr>
          <w:rFonts w:cs="David" w:hint="cs"/>
          <w:sz w:val="24"/>
          <w:szCs w:val="24"/>
          <w:rtl/>
        </w:rPr>
        <w:t>תשנ</w:t>
      </w:r>
      <w:r>
        <w:rPr>
          <w:rFonts w:cs="David"/>
          <w:sz w:val="24"/>
          <w:szCs w:val="24"/>
          <w:rtl/>
        </w:rPr>
        <w:t>"</w:t>
      </w:r>
      <w:r>
        <w:rPr>
          <w:rFonts w:cs="David" w:hint="cs"/>
          <w:sz w:val="24"/>
          <w:szCs w:val="24"/>
          <w:rtl/>
        </w:rPr>
        <w:t>ו</w:t>
      </w:r>
      <w:r>
        <w:rPr>
          <w:rFonts w:cs="David"/>
          <w:sz w:val="24"/>
          <w:szCs w:val="24"/>
          <w:rtl/>
        </w:rPr>
        <w:t>-1996.</w:t>
      </w:r>
    </w:p>
    <w:p w:rsidR="00E73CC6" w:rsidRPr="00D15ACF" w:rsidRDefault="00E73CC6" w:rsidP="00A97690">
      <w:pPr>
        <w:spacing w:before="120" w:after="0" w:line="280" w:lineRule="atLeast"/>
        <w:ind w:left="1418"/>
        <w:jc w:val="both"/>
        <w:rPr>
          <w:rFonts w:cs="David"/>
          <w:sz w:val="24"/>
          <w:szCs w:val="24"/>
          <w:rtl/>
        </w:rPr>
      </w:pPr>
    </w:p>
    <w:p w:rsidR="00E73CC6" w:rsidRPr="00D15ACF" w:rsidRDefault="00E73CC6" w:rsidP="00A97690">
      <w:pPr>
        <w:spacing w:before="120" w:after="0" w:line="280" w:lineRule="atLeast"/>
        <w:ind w:left="1418"/>
        <w:jc w:val="both"/>
        <w:rPr>
          <w:rFonts w:cs="David"/>
          <w:sz w:val="24"/>
          <w:szCs w:val="24"/>
          <w:rtl/>
        </w:rPr>
      </w:pPr>
    </w:p>
    <w:p w:rsidR="00E73CC6" w:rsidRPr="00D15ACF" w:rsidRDefault="00E73CC6" w:rsidP="00A97690">
      <w:pPr>
        <w:spacing w:before="120" w:after="0" w:line="280" w:lineRule="atLeast"/>
        <w:ind w:left="1418"/>
        <w:jc w:val="both"/>
        <w:rPr>
          <w:rFonts w:cs="David"/>
          <w:sz w:val="24"/>
          <w:szCs w:val="24"/>
        </w:rPr>
      </w:pPr>
    </w:p>
    <w:p w:rsidR="00D762CA" w:rsidRPr="00D15ACF" w:rsidRDefault="008577A2" w:rsidP="00645587">
      <w:pPr>
        <w:pStyle w:val="a3"/>
        <w:numPr>
          <w:ilvl w:val="0"/>
          <w:numId w:val="1"/>
        </w:numPr>
        <w:overflowPunct w:val="0"/>
        <w:autoSpaceDE w:val="0"/>
        <w:autoSpaceDN w:val="0"/>
        <w:adjustRightInd w:val="0"/>
        <w:jc w:val="both"/>
        <w:textAlignment w:val="baseline"/>
        <w:rPr>
          <w:szCs w:val="24"/>
          <w:u w:val="single"/>
        </w:rPr>
      </w:pPr>
      <w:r>
        <w:rPr>
          <w:rFonts w:hint="eastAsia"/>
          <w:szCs w:val="24"/>
          <w:rtl/>
        </w:rPr>
        <w:t>את</w:t>
      </w:r>
      <w:r>
        <w:rPr>
          <w:szCs w:val="24"/>
          <w:rtl/>
        </w:rPr>
        <w:t xml:space="preserve"> מסמכי המכרז ניתן לקבל באמצעות גב' </w:t>
      </w:r>
      <w:r>
        <w:rPr>
          <w:rFonts w:hint="eastAsia"/>
          <w:szCs w:val="24"/>
          <w:rtl/>
        </w:rPr>
        <w:t>ורד</w:t>
      </w:r>
      <w:r>
        <w:rPr>
          <w:szCs w:val="24"/>
          <w:rtl/>
        </w:rPr>
        <w:t xml:space="preserve"> </w:t>
      </w:r>
      <w:r>
        <w:rPr>
          <w:rFonts w:hint="eastAsia"/>
          <w:szCs w:val="24"/>
          <w:rtl/>
        </w:rPr>
        <w:t>פוטל</w:t>
      </w:r>
      <w:r>
        <w:rPr>
          <w:szCs w:val="24"/>
          <w:rtl/>
        </w:rPr>
        <w:t xml:space="preserve"> </w:t>
      </w:r>
      <w:r>
        <w:rPr>
          <w:rFonts w:hint="eastAsia"/>
          <w:szCs w:val="24"/>
          <w:rtl/>
        </w:rPr>
        <w:t>אנקרי</w:t>
      </w:r>
      <w:r>
        <w:rPr>
          <w:szCs w:val="24"/>
          <w:rtl/>
        </w:rPr>
        <w:t xml:space="preserve">, מרכזת ועדת המכרזים בטלפון: 02-6705504 וכן ניתן </w:t>
      </w:r>
      <w:r>
        <w:rPr>
          <w:rFonts w:hint="eastAsia"/>
          <w:szCs w:val="24"/>
          <w:rtl/>
        </w:rPr>
        <w:t>להורידם</w:t>
      </w:r>
      <w:r>
        <w:rPr>
          <w:szCs w:val="24"/>
          <w:rtl/>
        </w:rPr>
        <w:t xml:space="preserve"> </w:t>
      </w:r>
      <w:r>
        <w:rPr>
          <w:rFonts w:hint="eastAsia"/>
          <w:szCs w:val="24"/>
          <w:rtl/>
        </w:rPr>
        <w:t>באתר</w:t>
      </w:r>
      <w:r>
        <w:rPr>
          <w:szCs w:val="24"/>
          <w:rtl/>
        </w:rPr>
        <w:t xml:space="preserve"> האינטרנט </w:t>
      </w:r>
      <w:r>
        <w:rPr>
          <w:rFonts w:hint="eastAsia"/>
          <w:szCs w:val="24"/>
          <w:rtl/>
        </w:rPr>
        <w:t>של</w:t>
      </w:r>
      <w:r>
        <w:rPr>
          <w:szCs w:val="24"/>
          <w:rtl/>
        </w:rPr>
        <w:t xml:space="preserve"> מנהל הרכש הממשלתי </w:t>
      </w:r>
      <w:r>
        <w:rPr>
          <w:rFonts w:hint="eastAsia"/>
          <w:szCs w:val="24"/>
          <w:rtl/>
        </w:rPr>
        <w:t>שכתובתו</w:t>
      </w:r>
      <w:r>
        <w:rPr>
          <w:szCs w:val="24"/>
          <w:rtl/>
        </w:rPr>
        <w:t xml:space="preserve"> </w:t>
      </w:r>
      <w:hyperlink r:id="rId5" w:history="1">
        <w:r w:rsidRPr="008577A2">
          <w:rPr>
            <w:rStyle w:val="Hyperlink"/>
            <w:i w:val="0"/>
            <w:iCs/>
            <w:color w:val="auto"/>
          </w:rPr>
          <w:t>http://www.mr.gov.il/purchasing/purchasingtopnav/tenders</w:t>
        </w:r>
      </w:hyperlink>
      <w:r w:rsidRPr="008577A2">
        <w:rPr>
          <w:szCs w:val="24"/>
          <w:rtl/>
        </w:rPr>
        <w:t>.</w:t>
      </w:r>
    </w:p>
    <w:p w:rsidR="001E2B38" w:rsidRPr="00D15ACF" w:rsidRDefault="001E2B38" w:rsidP="001E2B38">
      <w:pPr>
        <w:pStyle w:val="a3"/>
        <w:overflowPunct w:val="0"/>
        <w:autoSpaceDE w:val="0"/>
        <w:autoSpaceDN w:val="0"/>
        <w:adjustRightInd w:val="0"/>
        <w:ind w:left="567"/>
        <w:jc w:val="both"/>
        <w:textAlignment w:val="baseline"/>
        <w:rPr>
          <w:szCs w:val="24"/>
          <w:rtl/>
        </w:rPr>
      </w:pPr>
    </w:p>
    <w:p w:rsidR="001E2B38" w:rsidRPr="00D15ACF" w:rsidRDefault="008577A2" w:rsidP="001E2B38">
      <w:pPr>
        <w:pStyle w:val="a3"/>
        <w:ind w:left="567"/>
        <w:rPr>
          <w:b/>
          <w:bCs/>
          <w:szCs w:val="24"/>
          <w:rtl/>
        </w:rPr>
      </w:pPr>
      <w:r w:rsidRPr="008577A2">
        <w:rPr>
          <w:rFonts w:hint="eastAsia"/>
          <w:b/>
          <w:bCs/>
          <w:szCs w:val="24"/>
          <w:rtl/>
        </w:rPr>
        <w:t>ככל</w:t>
      </w:r>
      <w:r w:rsidRPr="008577A2">
        <w:rPr>
          <w:b/>
          <w:bCs/>
          <w:szCs w:val="24"/>
          <w:rtl/>
        </w:rPr>
        <w:t xml:space="preserve"> שתתקיים סתירה בין מודעה זו לבין מסמכי המכרז יגבר האמור </w:t>
      </w:r>
      <w:r w:rsidRPr="008577A2">
        <w:rPr>
          <w:rFonts w:hint="eastAsia"/>
          <w:b/>
          <w:bCs/>
          <w:szCs w:val="24"/>
          <w:rtl/>
        </w:rPr>
        <w:t>במסמכי</w:t>
      </w:r>
      <w:r w:rsidRPr="008577A2">
        <w:rPr>
          <w:b/>
          <w:bCs/>
          <w:szCs w:val="24"/>
          <w:rtl/>
        </w:rPr>
        <w:t xml:space="preserve"> </w:t>
      </w:r>
      <w:r w:rsidRPr="008577A2">
        <w:rPr>
          <w:rFonts w:hint="eastAsia"/>
          <w:b/>
          <w:bCs/>
          <w:szCs w:val="24"/>
          <w:rtl/>
        </w:rPr>
        <w:t>המכרז</w:t>
      </w:r>
      <w:r w:rsidRPr="008577A2">
        <w:rPr>
          <w:b/>
          <w:bCs/>
          <w:szCs w:val="24"/>
          <w:rtl/>
        </w:rPr>
        <w:t>.</w:t>
      </w:r>
    </w:p>
    <w:p w:rsidR="001E2B38" w:rsidRPr="00D15ACF" w:rsidRDefault="001E2B38" w:rsidP="001E2B38">
      <w:pPr>
        <w:pStyle w:val="a3"/>
        <w:overflowPunct w:val="0"/>
        <w:autoSpaceDE w:val="0"/>
        <w:autoSpaceDN w:val="0"/>
        <w:adjustRightInd w:val="0"/>
        <w:ind w:left="567"/>
        <w:jc w:val="both"/>
        <w:textAlignment w:val="baseline"/>
        <w:rPr>
          <w:szCs w:val="24"/>
          <w:u w:val="single"/>
        </w:rPr>
      </w:pPr>
    </w:p>
    <w:p w:rsidR="00000000" w:rsidRDefault="008577A2">
      <w:pPr>
        <w:pStyle w:val="a3"/>
        <w:numPr>
          <w:ilvl w:val="0"/>
          <w:numId w:val="1"/>
        </w:numPr>
        <w:overflowPunct w:val="0"/>
        <w:autoSpaceDE w:val="0"/>
        <w:autoSpaceDN w:val="0"/>
        <w:adjustRightInd w:val="0"/>
        <w:jc w:val="both"/>
        <w:textAlignment w:val="baseline"/>
        <w:rPr>
          <w:szCs w:val="24"/>
          <w:u w:val="single"/>
        </w:rPr>
      </w:pPr>
      <w:r w:rsidRPr="008577A2">
        <w:rPr>
          <w:szCs w:val="24"/>
          <w:rtl/>
        </w:rPr>
        <w:t xml:space="preserve">שאלות ובקשות להבהרות יש להפנות לגב' </w:t>
      </w:r>
      <w:r w:rsidRPr="008577A2">
        <w:rPr>
          <w:rFonts w:hint="eastAsia"/>
          <w:szCs w:val="24"/>
          <w:rtl/>
        </w:rPr>
        <w:t>ורד</w:t>
      </w:r>
      <w:r w:rsidRPr="008577A2">
        <w:rPr>
          <w:szCs w:val="24"/>
          <w:rtl/>
        </w:rPr>
        <w:t xml:space="preserve"> </w:t>
      </w:r>
      <w:r w:rsidRPr="008577A2">
        <w:rPr>
          <w:rFonts w:hint="eastAsia"/>
          <w:szCs w:val="24"/>
          <w:rtl/>
        </w:rPr>
        <w:t>פוטל</w:t>
      </w:r>
      <w:r w:rsidRPr="008577A2">
        <w:rPr>
          <w:szCs w:val="24"/>
          <w:rtl/>
        </w:rPr>
        <w:t xml:space="preserve"> </w:t>
      </w:r>
      <w:r w:rsidRPr="008577A2">
        <w:rPr>
          <w:rFonts w:hint="eastAsia"/>
          <w:szCs w:val="24"/>
          <w:rtl/>
        </w:rPr>
        <w:t>אנקרי</w:t>
      </w:r>
      <w:r w:rsidRPr="008577A2">
        <w:rPr>
          <w:szCs w:val="24"/>
          <w:rtl/>
        </w:rPr>
        <w:t xml:space="preserve">, מרכזת ועדת המכרזים, </w:t>
      </w:r>
      <w:r w:rsidRPr="008577A2">
        <w:rPr>
          <w:szCs w:val="24"/>
          <w:u w:val="single"/>
          <w:rtl/>
        </w:rPr>
        <w:t>בכתב בלבד</w:t>
      </w:r>
      <w:r w:rsidRPr="008577A2">
        <w:rPr>
          <w:szCs w:val="24"/>
          <w:rtl/>
        </w:rPr>
        <w:t xml:space="preserve"> באמצעות הפקסימיליה במספר 02-5634389, </w:t>
      </w:r>
      <w:r w:rsidRPr="008577A2">
        <w:rPr>
          <w:b/>
          <w:bCs/>
          <w:szCs w:val="24"/>
          <w:rtl/>
        </w:rPr>
        <w:t>לא יאוחר מיום 25.7.2011</w:t>
      </w:r>
      <w:r w:rsidRPr="008577A2">
        <w:rPr>
          <w:szCs w:val="24"/>
          <w:rtl/>
        </w:rPr>
        <w:t xml:space="preserve">.  </w:t>
      </w:r>
      <w:r w:rsidRPr="008577A2">
        <w:rPr>
          <w:rFonts w:hint="eastAsia"/>
          <w:szCs w:val="24"/>
          <w:rtl/>
        </w:rPr>
        <w:t>טלפון</w:t>
      </w:r>
      <w:r w:rsidRPr="008577A2">
        <w:rPr>
          <w:szCs w:val="24"/>
          <w:rtl/>
        </w:rPr>
        <w:t xml:space="preserve"> </w:t>
      </w:r>
      <w:r w:rsidRPr="008577A2">
        <w:rPr>
          <w:rFonts w:hint="eastAsia"/>
          <w:szCs w:val="24"/>
          <w:rtl/>
        </w:rPr>
        <w:t>לוודא</w:t>
      </w:r>
      <w:r w:rsidRPr="008577A2">
        <w:rPr>
          <w:szCs w:val="24"/>
          <w:rtl/>
        </w:rPr>
        <w:t xml:space="preserve"> </w:t>
      </w:r>
      <w:r w:rsidRPr="008577A2">
        <w:rPr>
          <w:rFonts w:hint="eastAsia"/>
          <w:szCs w:val="24"/>
          <w:rtl/>
        </w:rPr>
        <w:t>קבלת</w:t>
      </w:r>
      <w:r w:rsidRPr="008577A2">
        <w:rPr>
          <w:szCs w:val="24"/>
          <w:rtl/>
        </w:rPr>
        <w:t xml:space="preserve"> </w:t>
      </w:r>
      <w:r w:rsidRPr="008577A2">
        <w:rPr>
          <w:rFonts w:hint="eastAsia"/>
          <w:szCs w:val="24"/>
          <w:rtl/>
        </w:rPr>
        <w:t>הפקס</w:t>
      </w:r>
      <w:r w:rsidRPr="008577A2">
        <w:rPr>
          <w:szCs w:val="24"/>
          <w:rtl/>
        </w:rPr>
        <w:t>: 02-6705504</w:t>
      </w:r>
      <w:r w:rsidRPr="008577A2">
        <w:rPr>
          <w:spacing w:val="-2"/>
          <w:szCs w:val="24"/>
          <w:rtl/>
        </w:rPr>
        <w:t>.</w:t>
      </w:r>
    </w:p>
    <w:p w:rsidR="001E2B38" w:rsidRPr="00D15ACF" w:rsidRDefault="001E2B38" w:rsidP="001E2B38">
      <w:pPr>
        <w:pStyle w:val="a3"/>
        <w:overflowPunct w:val="0"/>
        <w:autoSpaceDE w:val="0"/>
        <w:autoSpaceDN w:val="0"/>
        <w:adjustRightInd w:val="0"/>
        <w:ind w:left="567"/>
        <w:jc w:val="both"/>
        <w:textAlignment w:val="baseline"/>
        <w:rPr>
          <w:szCs w:val="24"/>
          <w:u w:val="single"/>
          <w:rtl/>
        </w:rPr>
      </w:pPr>
    </w:p>
    <w:p w:rsidR="00000000" w:rsidRDefault="008577A2">
      <w:pPr>
        <w:overflowPunct w:val="0"/>
        <w:autoSpaceDE w:val="0"/>
        <w:autoSpaceDN w:val="0"/>
        <w:adjustRightInd w:val="0"/>
        <w:spacing w:after="0" w:line="240" w:lineRule="auto"/>
        <w:ind w:left="567"/>
        <w:jc w:val="both"/>
        <w:textAlignment w:val="baseline"/>
        <w:rPr>
          <w:rFonts w:cs="David"/>
          <w:sz w:val="24"/>
          <w:szCs w:val="24"/>
          <w:u w:val="single"/>
        </w:rPr>
      </w:pPr>
      <w:r w:rsidRPr="008577A2">
        <w:rPr>
          <w:rFonts w:cs="David" w:hint="cs"/>
          <w:sz w:val="24"/>
          <w:szCs w:val="24"/>
          <w:rtl/>
        </w:rPr>
        <w:t>תשובות</w:t>
      </w:r>
      <w:r w:rsidRPr="008577A2">
        <w:rPr>
          <w:rFonts w:cs="David"/>
          <w:sz w:val="24"/>
          <w:szCs w:val="24"/>
          <w:rtl/>
        </w:rPr>
        <w:t xml:space="preserve"> </w:t>
      </w:r>
      <w:r w:rsidRPr="008577A2">
        <w:rPr>
          <w:rFonts w:cs="David" w:hint="cs"/>
          <w:sz w:val="24"/>
          <w:szCs w:val="24"/>
          <w:rtl/>
        </w:rPr>
        <w:t>והבהרות</w:t>
      </w:r>
      <w:r w:rsidRPr="008577A2">
        <w:rPr>
          <w:rFonts w:cs="David"/>
          <w:sz w:val="24"/>
          <w:szCs w:val="24"/>
          <w:rtl/>
        </w:rPr>
        <w:t xml:space="preserve"> </w:t>
      </w:r>
      <w:r w:rsidRPr="008577A2">
        <w:rPr>
          <w:rFonts w:cs="David" w:hint="cs"/>
          <w:sz w:val="24"/>
          <w:szCs w:val="24"/>
          <w:rtl/>
        </w:rPr>
        <w:t>המשרד</w:t>
      </w:r>
      <w:r w:rsidRPr="008577A2">
        <w:rPr>
          <w:rFonts w:cs="David"/>
          <w:sz w:val="24"/>
          <w:szCs w:val="24"/>
          <w:rtl/>
        </w:rPr>
        <w:t xml:space="preserve">, </w:t>
      </w:r>
      <w:r w:rsidRPr="008577A2">
        <w:rPr>
          <w:rFonts w:cs="David" w:hint="cs"/>
          <w:sz w:val="24"/>
          <w:szCs w:val="24"/>
          <w:rtl/>
        </w:rPr>
        <w:t>לרבות</w:t>
      </w:r>
      <w:r w:rsidRPr="008577A2">
        <w:rPr>
          <w:rFonts w:cs="David"/>
          <w:sz w:val="24"/>
          <w:szCs w:val="24"/>
          <w:rtl/>
        </w:rPr>
        <w:t xml:space="preserve"> </w:t>
      </w:r>
      <w:r w:rsidRPr="008577A2">
        <w:rPr>
          <w:rFonts w:cs="David" w:hint="cs"/>
          <w:sz w:val="24"/>
          <w:szCs w:val="24"/>
          <w:rtl/>
        </w:rPr>
        <w:t>הודעות</w:t>
      </w:r>
      <w:r w:rsidRPr="008577A2">
        <w:rPr>
          <w:rFonts w:cs="David"/>
          <w:sz w:val="24"/>
          <w:szCs w:val="24"/>
          <w:rtl/>
        </w:rPr>
        <w:t xml:space="preserve"> </w:t>
      </w:r>
      <w:r w:rsidRPr="008577A2">
        <w:rPr>
          <w:rFonts w:cs="David" w:hint="cs"/>
          <w:sz w:val="24"/>
          <w:szCs w:val="24"/>
          <w:rtl/>
        </w:rPr>
        <w:t>בדבר</w:t>
      </w:r>
      <w:r w:rsidRPr="008577A2">
        <w:rPr>
          <w:rFonts w:cs="David"/>
          <w:sz w:val="24"/>
          <w:szCs w:val="24"/>
          <w:rtl/>
        </w:rPr>
        <w:t xml:space="preserve"> </w:t>
      </w:r>
      <w:r w:rsidRPr="008577A2">
        <w:rPr>
          <w:rFonts w:cs="David" w:hint="cs"/>
          <w:sz w:val="24"/>
          <w:szCs w:val="24"/>
          <w:rtl/>
        </w:rPr>
        <w:t>שינויים</w:t>
      </w:r>
      <w:r w:rsidRPr="008577A2">
        <w:rPr>
          <w:rFonts w:cs="David"/>
          <w:sz w:val="24"/>
          <w:szCs w:val="24"/>
          <w:rtl/>
        </w:rPr>
        <w:t xml:space="preserve"> </w:t>
      </w:r>
      <w:r w:rsidRPr="008577A2">
        <w:rPr>
          <w:rFonts w:cs="David" w:hint="cs"/>
          <w:sz w:val="24"/>
          <w:szCs w:val="24"/>
          <w:rtl/>
        </w:rPr>
        <w:t>במסמכי</w:t>
      </w:r>
      <w:r w:rsidRPr="008577A2">
        <w:rPr>
          <w:rFonts w:cs="David"/>
          <w:sz w:val="24"/>
          <w:szCs w:val="24"/>
          <w:rtl/>
        </w:rPr>
        <w:t xml:space="preserve"> </w:t>
      </w:r>
      <w:r w:rsidRPr="008577A2">
        <w:rPr>
          <w:rFonts w:cs="David" w:hint="cs"/>
          <w:sz w:val="24"/>
          <w:szCs w:val="24"/>
          <w:rtl/>
        </w:rPr>
        <w:t>המכרז</w:t>
      </w:r>
      <w:r w:rsidRPr="008577A2">
        <w:rPr>
          <w:rFonts w:cs="David"/>
          <w:sz w:val="24"/>
          <w:szCs w:val="24"/>
          <w:rtl/>
        </w:rPr>
        <w:t xml:space="preserve"> </w:t>
      </w:r>
      <w:r w:rsidRPr="008577A2">
        <w:rPr>
          <w:rFonts w:cs="David" w:hint="cs"/>
          <w:sz w:val="24"/>
          <w:szCs w:val="24"/>
          <w:rtl/>
        </w:rPr>
        <w:t>יפורסמו</w:t>
      </w:r>
      <w:r w:rsidRPr="008577A2">
        <w:rPr>
          <w:rFonts w:cs="David"/>
          <w:sz w:val="24"/>
          <w:szCs w:val="24"/>
          <w:rtl/>
        </w:rPr>
        <w:t xml:space="preserve"> </w:t>
      </w:r>
      <w:r w:rsidRPr="008577A2">
        <w:rPr>
          <w:rFonts w:cs="David" w:hint="cs"/>
          <w:sz w:val="24"/>
          <w:szCs w:val="24"/>
          <w:rtl/>
        </w:rPr>
        <w:t>באתר</w:t>
      </w:r>
      <w:r w:rsidRPr="008577A2">
        <w:rPr>
          <w:rFonts w:cs="David"/>
          <w:sz w:val="24"/>
          <w:szCs w:val="24"/>
          <w:rtl/>
        </w:rPr>
        <w:t xml:space="preserve"> </w:t>
      </w:r>
      <w:r w:rsidRPr="008577A2">
        <w:rPr>
          <w:rFonts w:cs="David" w:hint="cs"/>
          <w:sz w:val="24"/>
          <w:szCs w:val="24"/>
          <w:rtl/>
        </w:rPr>
        <w:t>האינטרנט</w:t>
      </w:r>
      <w:r w:rsidRPr="008577A2">
        <w:rPr>
          <w:rFonts w:cs="David"/>
          <w:sz w:val="24"/>
          <w:szCs w:val="24"/>
          <w:rtl/>
        </w:rPr>
        <w:t xml:space="preserve"> </w:t>
      </w:r>
      <w:r w:rsidRPr="008577A2">
        <w:rPr>
          <w:rFonts w:cs="David" w:hint="cs"/>
          <w:sz w:val="24"/>
          <w:szCs w:val="24"/>
          <w:rtl/>
        </w:rPr>
        <w:t>של</w:t>
      </w:r>
      <w:r w:rsidRPr="008577A2">
        <w:rPr>
          <w:rFonts w:cs="David"/>
          <w:sz w:val="24"/>
          <w:szCs w:val="24"/>
          <w:rtl/>
        </w:rPr>
        <w:t xml:space="preserve"> </w:t>
      </w:r>
      <w:r w:rsidRPr="008577A2">
        <w:rPr>
          <w:rFonts w:cs="David" w:hint="cs"/>
          <w:sz w:val="24"/>
          <w:szCs w:val="24"/>
          <w:rtl/>
        </w:rPr>
        <w:t>מנהל</w:t>
      </w:r>
      <w:r w:rsidRPr="008577A2">
        <w:rPr>
          <w:rFonts w:cs="David"/>
          <w:sz w:val="24"/>
          <w:szCs w:val="24"/>
          <w:rtl/>
        </w:rPr>
        <w:t xml:space="preserve"> </w:t>
      </w:r>
      <w:r w:rsidRPr="008577A2">
        <w:rPr>
          <w:rFonts w:cs="David" w:hint="cs"/>
          <w:sz w:val="24"/>
          <w:szCs w:val="24"/>
          <w:rtl/>
        </w:rPr>
        <w:t>הרכש</w:t>
      </w:r>
      <w:r w:rsidRPr="008577A2">
        <w:rPr>
          <w:rFonts w:cs="David"/>
          <w:sz w:val="24"/>
          <w:szCs w:val="24"/>
          <w:rtl/>
        </w:rPr>
        <w:t xml:space="preserve"> </w:t>
      </w:r>
      <w:r w:rsidRPr="008577A2">
        <w:rPr>
          <w:rFonts w:cs="David" w:hint="cs"/>
          <w:sz w:val="24"/>
          <w:szCs w:val="24"/>
          <w:rtl/>
        </w:rPr>
        <w:t>הממשלתי</w:t>
      </w:r>
      <w:r w:rsidRPr="008577A2">
        <w:rPr>
          <w:rFonts w:cs="David"/>
          <w:sz w:val="24"/>
          <w:szCs w:val="24"/>
          <w:rtl/>
        </w:rPr>
        <w:t xml:space="preserve"> </w:t>
      </w:r>
      <w:r w:rsidRPr="008577A2">
        <w:rPr>
          <w:rFonts w:cs="David" w:hint="cs"/>
          <w:sz w:val="24"/>
          <w:szCs w:val="24"/>
          <w:rtl/>
        </w:rPr>
        <w:t>הנ</w:t>
      </w:r>
      <w:r w:rsidRPr="008577A2">
        <w:rPr>
          <w:rFonts w:cs="David"/>
          <w:sz w:val="24"/>
          <w:szCs w:val="24"/>
          <w:rtl/>
        </w:rPr>
        <w:t>"</w:t>
      </w:r>
      <w:r w:rsidRPr="008577A2">
        <w:rPr>
          <w:rFonts w:cs="David" w:hint="cs"/>
          <w:sz w:val="24"/>
          <w:szCs w:val="24"/>
          <w:rtl/>
        </w:rPr>
        <w:t>ל</w:t>
      </w:r>
      <w:r w:rsidRPr="008577A2">
        <w:rPr>
          <w:rFonts w:cs="David"/>
          <w:sz w:val="24"/>
          <w:szCs w:val="24"/>
          <w:rtl/>
        </w:rPr>
        <w:t xml:space="preserve"> </w:t>
      </w:r>
      <w:r w:rsidRPr="008577A2">
        <w:rPr>
          <w:rFonts w:cs="David" w:hint="cs"/>
          <w:sz w:val="24"/>
          <w:szCs w:val="24"/>
          <w:rtl/>
        </w:rPr>
        <w:t>וכן</w:t>
      </w:r>
      <w:r w:rsidRPr="008577A2">
        <w:rPr>
          <w:rFonts w:cs="David"/>
          <w:sz w:val="24"/>
          <w:szCs w:val="24"/>
          <w:rtl/>
        </w:rPr>
        <w:t xml:space="preserve"> </w:t>
      </w:r>
      <w:r w:rsidRPr="008577A2">
        <w:rPr>
          <w:rFonts w:cs="David" w:hint="cs"/>
          <w:sz w:val="24"/>
          <w:szCs w:val="24"/>
          <w:rtl/>
        </w:rPr>
        <w:t>יישלחו</w:t>
      </w:r>
      <w:r w:rsidRPr="008577A2">
        <w:rPr>
          <w:rFonts w:cs="David"/>
          <w:sz w:val="24"/>
          <w:szCs w:val="24"/>
          <w:rtl/>
        </w:rPr>
        <w:t xml:space="preserve"> </w:t>
      </w:r>
      <w:r w:rsidRPr="008577A2">
        <w:rPr>
          <w:rFonts w:cs="David" w:hint="cs"/>
          <w:sz w:val="24"/>
          <w:szCs w:val="24"/>
          <w:rtl/>
        </w:rPr>
        <w:t>בכתב</w:t>
      </w:r>
      <w:r w:rsidRPr="008577A2">
        <w:rPr>
          <w:rFonts w:cs="David"/>
          <w:sz w:val="24"/>
          <w:szCs w:val="24"/>
          <w:rtl/>
        </w:rPr>
        <w:t xml:space="preserve"> </w:t>
      </w:r>
      <w:r w:rsidRPr="008577A2">
        <w:rPr>
          <w:rFonts w:cs="David" w:hint="cs"/>
          <w:sz w:val="24"/>
          <w:szCs w:val="24"/>
          <w:rtl/>
        </w:rPr>
        <w:t>לכל</w:t>
      </w:r>
      <w:r w:rsidRPr="008577A2">
        <w:rPr>
          <w:rFonts w:cs="David"/>
          <w:sz w:val="24"/>
          <w:szCs w:val="24"/>
          <w:rtl/>
        </w:rPr>
        <w:t xml:space="preserve"> </w:t>
      </w:r>
      <w:r w:rsidRPr="008577A2">
        <w:rPr>
          <w:rFonts w:cs="David" w:hint="cs"/>
          <w:sz w:val="24"/>
          <w:szCs w:val="24"/>
          <w:rtl/>
        </w:rPr>
        <w:t>אדם</w:t>
      </w:r>
      <w:r w:rsidRPr="008577A2">
        <w:rPr>
          <w:rFonts w:cs="David"/>
          <w:sz w:val="24"/>
          <w:szCs w:val="24"/>
          <w:rtl/>
        </w:rPr>
        <w:t xml:space="preserve"> </w:t>
      </w:r>
      <w:r w:rsidRPr="008577A2">
        <w:rPr>
          <w:rFonts w:cs="David" w:hint="cs"/>
          <w:sz w:val="24"/>
          <w:szCs w:val="24"/>
          <w:rtl/>
        </w:rPr>
        <w:t>שיירשם</w:t>
      </w:r>
      <w:r w:rsidRPr="008577A2">
        <w:rPr>
          <w:rFonts w:cs="David"/>
          <w:sz w:val="24"/>
          <w:szCs w:val="24"/>
          <w:rtl/>
        </w:rPr>
        <w:t xml:space="preserve"> </w:t>
      </w:r>
      <w:r w:rsidRPr="008577A2">
        <w:rPr>
          <w:rFonts w:cs="David" w:hint="cs"/>
          <w:sz w:val="24"/>
          <w:szCs w:val="24"/>
          <w:rtl/>
        </w:rPr>
        <w:t>לצורך</w:t>
      </w:r>
      <w:r w:rsidRPr="008577A2">
        <w:rPr>
          <w:rFonts w:cs="David"/>
          <w:sz w:val="24"/>
          <w:szCs w:val="24"/>
          <w:rtl/>
        </w:rPr>
        <w:t xml:space="preserve"> </w:t>
      </w:r>
      <w:r w:rsidRPr="008577A2">
        <w:rPr>
          <w:rFonts w:cs="David" w:hint="cs"/>
          <w:sz w:val="24"/>
          <w:szCs w:val="24"/>
          <w:rtl/>
        </w:rPr>
        <w:t>כך</w:t>
      </w:r>
      <w:r w:rsidRPr="008577A2">
        <w:rPr>
          <w:rFonts w:cs="David"/>
          <w:sz w:val="24"/>
          <w:szCs w:val="24"/>
          <w:rtl/>
        </w:rPr>
        <w:t xml:space="preserve"> </w:t>
      </w:r>
      <w:r w:rsidRPr="008577A2">
        <w:rPr>
          <w:rFonts w:cs="David" w:hint="cs"/>
          <w:sz w:val="24"/>
          <w:szCs w:val="24"/>
          <w:rtl/>
        </w:rPr>
        <w:t>ע</w:t>
      </w:r>
      <w:r w:rsidRPr="008577A2">
        <w:rPr>
          <w:rFonts w:cs="David"/>
          <w:sz w:val="24"/>
          <w:szCs w:val="24"/>
          <w:rtl/>
        </w:rPr>
        <w:t>"</w:t>
      </w:r>
      <w:r w:rsidRPr="008577A2">
        <w:rPr>
          <w:rFonts w:cs="David" w:hint="cs"/>
          <w:sz w:val="24"/>
          <w:szCs w:val="24"/>
          <w:rtl/>
        </w:rPr>
        <w:t>י</w:t>
      </w:r>
      <w:r w:rsidRPr="008577A2">
        <w:rPr>
          <w:rFonts w:cs="David"/>
          <w:sz w:val="24"/>
          <w:szCs w:val="24"/>
          <w:rtl/>
        </w:rPr>
        <w:t xml:space="preserve"> </w:t>
      </w:r>
      <w:r w:rsidRPr="008577A2">
        <w:rPr>
          <w:rFonts w:cs="David" w:hint="cs"/>
          <w:sz w:val="24"/>
          <w:szCs w:val="24"/>
          <w:rtl/>
        </w:rPr>
        <w:t>גב</w:t>
      </w:r>
      <w:r w:rsidRPr="008577A2">
        <w:rPr>
          <w:rFonts w:cs="David"/>
          <w:sz w:val="24"/>
          <w:szCs w:val="24"/>
          <w:rtl/>
        </w:rPr>
        <w:t xml:space="preserve">' </w:t>
      </w:r>
      <w:r w:rsidRPr="008577A2">
        <w:rPr>
          <w:rFonts w:cs="David" w:hint="cs"/>
          <w:sz w:val="24"/>
          <w:szCs w:val="24"/>
          <w:rtl/>
        </w:rPr>
        <w:t>פוטל</w:t>
      </w:r>
      <w:r w:rsidRPr="008577A2">
        <w:rPr>
          <w:rFonts w:cs="David"/>
          <w:sz w:val="24"/>
          <w:szCs w:val="24"/>
          <w:rtl/>
        </w:rPr>
        <w:t xml:space="preserve"> </w:t>
      </w:r>
      <w:r w:rsidRPr="008577A2">
        <w:rPr>
          <w:rFonts w:cs="David" w:hint="cs"/>
          <w:sz w:val="24"/>
          <w:szCs w:val="24"/>
          <w:rtl/>
        </w:rPr>
        <w:t>אנקרי</w:t>
      </w:r>
      <w:r w:rsidRPr="008577A2">
        <w:rPr>
          <w:rFonts w:cs="David"/>
          <w:sz w:val="24"/>
          <w:szCs w:val="24"/>
          <w:rtl/>
        </w:rPr>
        <w:t xml:space="preserve">. </w:t>
      </w:r>
      <w:r w:rsidRPr="008577A2">
        <w:rPr>
          <w:rFonts w:cs="David" w:hint="cs"/>
          <w:sz w:val="24"/>
          <w:szCs w:val="24"/>
          <w:rtl/>
        </w:rPr>
        <w:t>המבקש</w:t>
      </w:r>
      <w:r w:rsidRPr="008577A2">
        <w:rPr>
          <w:rFonts w:cs="David"/>
          <w:sz w:val="24"/>
          <w:szCs w:val="24"/>
          <w:rtl/>
        </w:rPr>
        <w:t xml:space="preserve"> </w:t>
      </w:r>
      <w:r w:rsidRPr="008577A2">
        <w:rPr>
          <w:rFonts w:cs="David" w:hint="cs"/>
          <w:sz w:val="24"/>
          <w:szCs w:val="24"/>
          <w:rtl/>
        </w:rPr>
        <w:t>להירשם</w:t>
      </w:r>
      <w:r w:rsidRPr="008577A2">
        <w:rPr>
          <w:rFonts w:cs="David"/>
          <w:sz w:val="24"/>
          <w:szCs w:val="24"/>
          <w:rtl/>
        </w:rPr>
        <w:t xml:space="preserve"> </w:t>
      </w:r>
      <w:r w:rsidRPr="008577A2">
        <w:rPr>
          <w:rFonts w:cs="David" w:hint="cs"/>
          <w:sz w:val="24"/>
          <w:szCs w:val="24"/>
          <w:rtl/>
        </w:rPr>
        <w:t>לצורך</w:t>
      </w:r>
      <w:r w:rsidRPr="008577A2">
        <w:rPr>
          <w:rFonts w:cs="David"/>
          <w:sz w:val="24"/>
          <w:szCs w:val="24"/>
          <w:rtl/>
        </w:rPr>
        <w:t xml:space="preserve"> </w:t>
      </w:r>
      <w:r w:rsidRPr="008577A2">
        <w:rPr>
          <w:rFonts w:cs="David" w:hint="cs"/>
          <w:sz w:val="24"/>
          <w:szCs w:val="24"/>
          <w:rtl/>
        </w:rPr>
        <w:t>קבלת</w:t>
      </w:r>
      <w:r w:rsidRPr="008577A2">
        <w:rPr>
          <w:rFonts w:cs="David"/>
          <w:sz w:val="24"/>
          <w:szCs w:val="24"/>
          <w:rtl/>
        </w:rPr>
        <w:t xml:space="preserve"> </w:t>
      </w:r>
      <w:r w:rsidRPr="008577A2">
        <w:rPr>
          <w:rFonts w:cs="David" w:hint="cs"/>
          <w:sz w:val="24"/>
          <w:szCs w:val="24"/>
          <w:rtl/>
        </w:rPr>
        <w:t>הודעות</w:t>
      </w:r>
      <w:r w:rsidRPr="008577A2">
        <w:rPr>
          <w:rFonts w:cs="David"/>
          <w:sz w:val="24"/>
          <w:szCs w:val="24"/>
          <w:rtl/>
        </w:rPr>
        <w:t xml:space="preserve"> </w:t>
      </w:r>
      <w:r w:rsidRPr="008577A2">
        <w:rPr>
          <w:rFonts w:cs="David" w:hint="cs"/>
          <w:sz w:val="24"/>
          <w:szCs w:val="24"/>
          <w:rtl/>
        </w:rPr>
        <w:t>כאמור</w:t>
      </w:r>
      <w:r w:rsidRPr="008577A2">
        <w:rPr>
          <w:rFonts w:cs="David"/>
          <w:sz w:val="24"/>
          <w:szCs w:val="24"/>
          <w:rtl/>
        </w:rPr>
        <w:t xml:space="preserve"> </w:t>
      </w:r>
      <w:r w:rsidRPr="008577A2">
        <w:rPr>
          <w:rFonts w:cs="David" w:hint="cs"/>
          <w:sz w:val="24"/>
          <w:szCs w:val="24"/>
          <w:rtl/>
        </w:rPr>
        <w:t>נדרש</w:t>
      </w:r>
      <w:r w:rsidRPr="008577A2">
        <w:rPr>
          <w:rFonts w:cs="David"/>
          <w:sz w:val="24"/>
          <w:szCs w:val="24"/>
          <w:rtl/>
        </w:rPr>
        <w:t xml:space="preserve"> </w:t>
      </w:r>
      <w:r w:rsidRPr="008577A2">
        <w:rPr>
          <w:rFonts w:cs="David" w:hint="cs"/>
          <w:sz w:val="24"/>
          <w:szCs w:val="24"/>
          <w:rtl/>
        </w:rPr>
        <w:t>למסור</w:t>
      </w:r>
      <w:r w:rsidRPr="008577A2">
        <w:rPr>
          <w:rFonts w:cs="David"/>
          <w:sz w:val="24"/>
          <w:szCs w:val="24"/>
          <w:rtl/>
        </w:rPr>
        <w:t xml:space="preserve"> (</w:t>
      </w:r>
      <w:r w:rsidRPr="008577A2">
        <w:rPr>
          <w:rFonts w:cs="David" w:hint="cs"/>
          <w:sz w:val="24"/>
          <w:szCs w:val="24"/>
          <w:rtl/>
        </w:rPr>
        <w:t>בכתב</w:t>
      </w:r>
      <w:r w:rsidRPr="008577A2">
        <w:rPr>
          <w:rFonts w:cs="David"/>
          <w:sz w:val="24"/>
          <w:szCs w:val="24"/>
          <w:rtl/>
        </w:rPr>
        <w:t xml:space="preserve"> </w:t>
      </w:r>
      <w:r w:rsidRPr="008577A2">
        <w:rPr>
          <w:rFonts w:cs="David" w:hint="cs"/>
          <w:sz w:val="24"/>
          <w:szCs w:val="24"/>
          <w:rtl/>
        </w:rPr>
        <w:t>או</w:t>
      </w:r>
      <w:r w:rsidRPr="008577A2">
        <w:rPr>
          <w:rFonts w:cs="David"/>
          <w:sz w:val="24"/>
          <w:szCs w:val="24"/>
          <w:rtl/>
        </w:rPr>
        <w:t xml:space="preserve"> </w:t>
      </w:r>
      <w:r w:rsidRPr="008577A2">
        <w:rPr>
          <w:rFonts w:cs="David" w:hint="cs"/>
          <w:sz w:val="24"/>
          <w:szCs w:val="24"/>
          <w:rtl/>
        </w:rPr>
        <w:t>בעל</w:t>
      </w:r>
      <w:r w:rsidRPr="008577A2">
        <w:rPr>
          <w:rFonts w:cs="David"/>
          <w:sz w:val="24"/>
          <w:szCs w:val="24"/>
          <w:rtl/>
        </w:rPr>
        <w:t xml:space="preserve"> </w:t>
      </w:r>
      <w:r w:rsidRPr="008577A2">
        <w:rPr>
          <w:rFonts w:cs="David" w:hint="cs"/>
          <w:sz w:val="24"/>
          <w:szCs w:val="24"/>
          <w:rtl/>
        </w:rPr>
        <w:t>פה</w:t>
      </w:r>
      <w:r w:rsidRPr="008577A2">
        <w:rPr>
          <w:rFonts w:cs="David"/>
          <w:sz w:val="24"/>
          <w:szCs w:val="24"/>
          <w:rtl/>
        </w:rPr>
        <w:t xml:space="preserve">) </w:t>
      </w:r>
      <w:r w:rsidRPr="008577A2">
        <w:rPr>
          <w:rFonts w:cs="David" w:hint="cs"/>
          <w:sz w:val="24"/>
          <w:szCs w:val="24"/>
          <w:rtl/>
        </w:rPr>
        <w:t>פרטי</w:t>
      </w:r>
      <w:r w:rsidRPr="008577A2">
        <w:rPr>
          <w:rFonts w:cs="David"/>
          <w:sz w:val="24"/>
          <w:szCs w:val="24"/>
          <w:rtl/>
        </w:rPr>
        <w:t xml:space="preserve"> </w:t>
      </w:r>
      <w:r w:rsidRPr="008577A2">
        <w:rPr>
          <w:rFonts w:cs="David" w:hint="cs"/>
          <w:sz w:val="24"/>
          <w:szCs w:val="24"/>
          <w:rtl/>
        </w:rPr>
        <w:t>התקשרות</w:t>
      </w:r>
      <w:r w:rsidRPr="008577A2">
        <w:rPr>
          <w:rFonts w:cs="David"/>
          <w:sz w:val="24"/>
          <w:szCs w:val="24"/>
          <w:rtl/>
        </w:rPr>
        <w:t xml:space="preserve"> </w:t>
      </w:r>
      <w:r w:rsidRPr="008577A2">
        <w:rPr>
          <w:rFonts w:cs="David" w:hint="cs"/>
          <w:sz w:val="24"/>
          <w:szCs w:val="24"/>
          <w:rtl/>
        </w:rPr>
        <w:t>עימו</w:t>
      </w:r>
      <w:r w:rsidRPr="008577A2">
        <w:rPr>
          <w:rFonts w:cs="David"/>
          <w:sz w:val="24"/>
          <w:szCs w:val="24"/>
          <w:rtl/>
        </w:rPr>
        <w:t xml:space="preserve"> </w:t>
      </w:r>
      <w:r w:rsidRPr="008577A2">
        <w:rPr>
          <w:rFonts w:cs="David" w:hint="cs"/>
          <w:sz w:val="24"/>
          <w:szCs w:val="24"/>
          <w:rtl/>
        </w:rPr>
        <w:t>לרבות</w:t>
      </w:r>
      <w:r w:rsidRPr="008577A2">
        <w:rPr>
          <w:rFonts w:cs="David"/>
          <w:sz w:val="24"/>
          <w:szCs w:val="24"/>
          <w:rtl/>
        </w:rPr>
        <w:t xml:space="preserve"> </w:t>
      </w:r>
      <w:r w:rsidRPr="008577A2">
        <w:rPr>
          <w:rFonts w:cs="David" w:hint="cs"/>
          <w:sz w:val="24"/>
          <w:szCs w:val="24"/>
          <w:rtl/>
        </w:rPr>
        <w:t>מס</w:t>
      </w:r>
      <w:r w:rsidRPr="008577A2">
        <w:rPr>
          <w:rFonts w:cs="David"/>
          <w:sz w:val="24"/>
          <w:szCs w:val="24"/>
          <w:rtl/>
        </w:rPr>
        <w:t xml:space="preserve">' </w:t>
      </w:r>
      <w:r w:rsidRPr="008577A2">
        <w:rPr>
          <w:rFonts w:cs="David" w:hint="cs"/>
          <w:sz w:val="24"/>
          <w:szCs w:val="24"/>
          <w:rtl/>
        </w:rPr>
        <w:t>מספר</w:t>
      </w:r>
      <w:r w:rsidRPr="008577A2">
        <w:rPr>
          <w:rFonts w:cs="David"/>
          <w:sz w:val="24"/>
          <w:szCs w:val="24"/>
          <w:rtl/>
        </w:rPr>
        <w:t xml:space="preserve"> </w:t>
      </w:r>
      <w:r w:rsidRPr="008577A2">
        <w:rPr>
          <w:rFonts w:cs="David" w:hint="cs"/>
          <w:sz w:val="24"/>
          <w:szCs w:val="24"/>
          <w:rtl/>
        </w:rPr>
        <w:t>פקס</w:t>
      </w:r>
      <w:r w:rsidRPr="008577A2">
        <w:rPr>
          <w:rFonts w:cs="David"/>
          <w:sz w:val="24"/>
          <w:szCs w:val="24"/>
          <w:rtl/>
        </w:rPr>
        <w:t xml:space="preserve"> </w:t>
      </w:r>
      <w:r w:rsidRPr="008577A2">
        <w:rPr>
          <w:rFonts w:cs="David" w:hint="cs"/>
          <w:sz w:val="24"/>
          <w:szCs w:val="24"/>
          <w:rtl/>
        </w:rPr>
        <w:t>וטלפון</w:t>
      </w:r>
      <w:r w:rsidRPr="008577A2">
        <w:rPr>
          <w:rFonts w:cs="David"/>
          <w:sz w:val="24"/>
          <w:szCs w:val="24"/>
          <w:rtl/>
        </w:rPr>
        <w:t xml:space="preserve"> </w:t>
      </w:r>
      <w:r w:rsidRPr="008577A2">
        <w:rPr>
          <w:rFonts w:cs="David" w:hint="cs"/>
          <w:sz w:val="24"/>
          <w:szCs w:val="24"/>
          <w:rtl/>
        </w:rPr>
        <w:t>עד</w:t>
      </w:r>
      <w:r w:rsidRPr="008577A2">
        <w:rPr>
          <w:rFonts w:cs="David"/>
          <w:sz w:val="24"/>
          <w:szCs w:val="24"/>
          <w:rtl/>
        </w:rPr>
        <w:t xml:space="preserve"> </w:t>
      </w:r>
      <w:r w:rsidRPr="008577A2">
        <w:rPr>
          <w:rFonts w:cs="David" w:hint="cs"/>
          <w:sz w:val="24"/>
          <w:szCs w:val="24"/>
          <w:rtl/>
        </w:rPr>
        <w:t>ליום</w:t>
      </w:r>
      <w:r w:rsidRPr="008577A2">
        <w:rPr>
          <w:rFonts w:cs="David"/>
          <w:sz w:val="24"/>
          <w:szCs w:val="24"/>
          <w:rtl/>
        </w:rPr>
        <w:t xml:space="preserve">24.7.2011. </w:t>
      </w:r>
      <w:r w:rsidRPr="008577A2">
        <w:rPr>
          <w:rFonts w:cs="David" w:hint="cs"/>
          <w:sz w:val="24"/>
          <w:szCs w:val="24"/>
          <w:rtl/>
        </w:rPr>
        <w:t>באחריות</w:t>
      </w:r>
      <w:r w:rsidRPr="008577A2">
        <w:rPr>
          <w:rFonts w:cs="David"/>
          <w:sz w:val="24"/>
          <w:szCs w:val="24"/>
          <w:rtl/>
        </w:rPr>
        <w:t xml:space="preserve"> </w:t>
      </w:r>
      <w:r w:rsidRPr="008577A2">
        <w:rPr>
          <w:rFonts w:cs="David" w:hint="cs"/>
          <w:sz w:val="24"/>
          <w:szCs w:val="24"/>
          <w:rtl/>
        </w:rPr>
        <w:t>כל</w:t>
      </w:r>
      <w:r w:rsidRPr="008577A2">
        <w:rPr>
          <w:rFonts w:cs="David"/>
          <w:sz w:val="24"/>
          <w:szCs w:val="24"/>
          <w:rtl/>
        </w:rPr>
        <w:t xml:space="preserve"> </w:t>
      </w:r>
      <w:r w:rsidRPr="008577A2">
        <w:rPr>
          <w:rFonts w:cs="David" w:hint="cs"/>
          <w:sz w:val="24"/>
          <w:szCs w:val="24"/>
          <w:rtl/>
        </w:rPr>
        <w:t>מציע</w:t>
      </w:r>
      <w:r w:rsidRPr="008577A2">
        <w:rPr>
          <w:rFonts w:cs="David"/>
          <w:sz w:val="24"/>
          <w:szCs w:val="24"/>
          <w:rtl/>
        </w:rPr>
        <w:t xml:space="preserve"> </w:t>
      </w:r>
      <w:r w:rsidRPr="008577A2">
        <w:rPr>
          <w:rFonts w:cs="David" w:hint="cs"/>
          <w:sz w:val="24"/>
          <w:szCs w:val="24"/>
          <w:rtl/>
        </w:rPr>
        <w:t>לבדוק</w:t>
      </w:r>
      <w:r w:rsidRPr="008577A2">
        <w:rPr>
          <w:rFonts w:cs="David"/>
          <w:sz w:val="24"/>
          <w:szCs w:val="24"/>
          <w:rtl/>
        </w:rPr>
        <w:t xml:space="preserve"> </w:t>
      </w:r>
      <w:r w:rsidRPr="008577A2">
        <w:rPr>
          <w:rFonts w:cs="David" w:hint="cs"/>
          <w:sz w:val="24"/>
          <w:szCs w:val="24"/>
          <w:rtl/>
        </w:rPr>
        <w:t>את</w:t>
      </w:r>
      <w:r w:rsidRPr="008577A2">
        <w:rPr>
          <w:rFonts w:cs="David"/>
          <w:sz w:val="24"/>
          <w:szCs w:val="24"/>
          <w:rtl/>
        </w:rPr>
        <w:t xml:space="preserve"> </w:t>
      </w:r>
      <w:r w:rsidRPr="008577A2">
        <w:rPr>
          <w:rFonts w:cs="David" w:hint="cs"/>
          <w:sz w:val="24"/>
          <w:szCs w:val="24"/>
          <w:rtl/>
        </w:rPr>
        <w:t>אתר</w:t>
      </w:r>
      <w:r w:rsidRPr="008577A2">
        <w:rPr>
          <w:rFonts w:cs="David"/>
          <w:sz w:val="24"/>
          <w:szCs w:val="24"/>
          <w:rtl/>
        </w:rPr>
        <w:t xml:space="preserve"> </w:t>
      </w:r>
      <w:r w:rsidRPr="008577A2">
        <w:rPr>
          <w:rFonts w:cs="David" w:hint="cs"/>
          <w:sz w:val="24"/>
          <w:szCs w:val="24"/>
          <w:rtl/>
        </w:rPr>
        <w:t>האינטרנט</w:t>
      </w:r>
      <w:r w:rsidRPr="008577A2">
        <w:rPr>
          <w:rFonts w:cs="David"/>
          <w:sz w:val="24"/>
          <w:szCs w:val="24"/>
          <w:rtl/>
        </w:rPr>
        <w:t xml:space="preserve"> </w:t>
      </w:r>
      <w:r w:rsidRPr="008577A2">
        <w:rPr>
          <w:rFonts w:cs="David" w:hint="cs"/>
          <w:sz w:val="24"/>
          <w:szCs w:val="24"/>
          <w:rtl/>
        </w:rPr>
        <w:t>ולקרוא</w:t>
      </w:r>
      <w:r w:rsidRPr="008577A2">
        <w:rPr>
          <w:rFonts w:cs="David"/>
          <w:sz w:val="24"/>
          <w:szCs w:val="24"/>
          <w:rtl/>
        </w:rPr>
        <w:t xml:space="preserve"> </w:t>
      </w:r>
      <w:r w:rsidRPr="008577A2">
        <w:rPr>
          <w:rFonts w:cs="David" w:hint="cs"/>
          <w:sz w:val="24"/>
          <w:szCs w:val="24"/>
          <w:rtl/>
        </w:rPr>
        <w:t>את</w:t>
      </w:r>
      <w:r w:rsidRPr="008577A2">
        <w:rPr>
          <w:rFonts w:cs="David"/>
          <w:sz w:val="24"/>
          <w:szCs w:val="24"/>
          <w:rtl/>
        </w:rPr>
        <w:t xml:space="preserve"> </w:t>
      </w:r>
      <w:r w:rsidRPr="008577A2">
        <w:rPr>
          <w:rFonts w:cs="David" w:hint="cs"/>
          <w:sz w:val="24"/>
          <w:szCs w:val="24"/>
          <w:rtl/>
        </w:rPr>
        <w:t>הודעות</w:t>
      </w:r>
      <w:r w:rsidRPr="008577A2">
        <w:rPr>
          <w:rFonts w:cs="David"/>
          <w:sz w:val="24"/>
          <w:szCs w:val="24"/>
          <w:rtl/>
        </w:rPr>
        <w:t xml:space="preserve"> </w:t>
      </w:r>
      <w:r w:rsidRPr="008577A2">
        <w:rPr>
          <w:rFonts w:cs="David" w:hint="cs"/>
          <w:sz w:val="24"/>
          <w:szCs w:val="24"/>
          <w:rtl/>
        </w:rPr>
        <w:t>המשרד</w:t>
      </w:r>
      <w:r w:rsidRPr="008577A2">
        <w:rPr>
          <w:rFonts w:cs="David"/>
          <w:sz w:val="24"/>
          <w:szCs w:val="24"/>
          <w:rtl/>
        </w:rPr>
        <w:t xml:space="preserve"> </w:t>
      </w:r>
      <w:r w:rsidRPr="008577A2">
        <w:rPr>
          <w:rFonts w:cs="David" w:hint="cs"/>
          <w:sz w:val="24"/>
          <w:szCs w:val="24"/>
          <w:rtl/>
        </w:rPr>
        <w:t>האמורות</w:t>
      </w:r>
      <w:r w:rsidRPr="008577A2">
        <w:rPr>
          <w:rFonts w:cs="David"/>
          <w:sz w:val="24"/>
          <w:szCs w:val="24"/>
          <w:rtl/>
        </w:rPr>
        <w:t xml:space="preserve"> </w:t>
      </w:r>
      <w:r w:rsidRPr="008577A2">
        <w:rPr>
          <w:rFonts w:cs="David" w:hint="cs"/>
          <w:sz w:val="24"/>
          <w:szCs w:val="24"/>
          <w:rtl/>
        </w:rPr>
        <w:t>ובהתאם</w:t>
      </w:r>
      <w:r w:rsidRPr="008577A2">
        <w:rPr>
          <w:rFonts w:cs="David"/>
          <w:sz w:val="24"/>
          <w:szCs w:val="24"/>
          <w:rtl/>
        </w:rPr>
        <w:t xml:space="preserve"> </w:t>
      </w:r>
      <w:r w:rsidRPr="008577A2">
        <w:rPr>
          <w:rFonts w:cs="David" w:hint="cs"/>
          <w:sz w:val="24"/>
          <w:szCs w:val="24"/>
          <w:rtl/>
        </w:rPr>
        <w:t>להן</w:t>
      </w:r>
      <w:r w:rsidRPr="008577A2">
        <w:rPr>
          <w:rFonts w:cs="David"/>
          <w:sz w:val="24"/>
          <w:szCs w:val="24"/>
          <w:rtl/>
        </w:rPr>
        <w:t xml:space="preserve"> </w:t>
      </w:r>
      <w:r w:rsidRPr="008577A2">
        <w:rPr>
          <w:rFonts w:cs="David" w:hint="cs"/>
          <w:sz w:val="24"/>
          <w:szCs w:val="24"/>
          <w:rtl/>
        </w:rPr>
        <w:t>להגיש</w:t>
      </w:r>
      <w:r w:rsidRPr="008577A2">
        <w:rPr>
          <w:rFonts w:cs="David"/>
          <w:sz w:val="24"/>
          <w:szCs w:val="24"/>
          <w:rtl/>
        </w:rPr>
        <w:t xml:space="preserve"> </w:t>
      </w:r>
      <w:r w:rsidRPr="008577A2">
        <w:rPr>
          <w:rFonts w:cs="David" w:hint="cs"/>
          <w:sz w:val="24"/>
          <w:szCs w:val="24"/>
          <w:rtl/>
        </w:rPr>
        <w:t>את</w:t>
      </w:r>
      <w:r w:rsidRPr="008577A2">
        <w:rPr>
          <w:rFonts w:cs="David"/>
          <w:sz w:val="24"/>
          <w:szCs w:val="24"/>
          <w:rtl/>
        </w:rPr>
        <w:t xml:space="preserve"> </w:t>
      </w:r>
      <w:r w:rsidRPr="008577A2">
        <w:rPr>
          <w:rFonts w:cs="David" w:hint="cs"/>
          <w:sz w:val="24"/>
          <w:szCs w:val="24"/>
          <w:rtl/>
        </w:rPr>
        <w:t>הצעתו</w:t>
      </w:r>
      <w:r w:rsidRPr="008577A2">
        <w:rPr>
          <w:rFonts w:cs="David"/>
          <w:sz w:val="24"/>
          <w:szCs w:val="24"/>
          <w:rtl/>
        </w:rPr>
        <w:t xml:space="preserve">. </w:t>
      </w:r>
      <w:r w:rsidRPr="008577A2">
        <w:rPr>
          <w:rFonts w:cs="David" w:hint="cs"/>
          <w:sz w:val="24"/>
          <w:szCs w:val="24"/>
          <w:rtl/>
        </w:rPr>
        <w:t>יובהר</w:t>
      </w:r>
      <w:r w:rsidRPr="008577A2">
        <w:rPr>
          <w:rFonts w:cs="David"/>
          <w:sz w:val="24"/>
          <w:szCs w:val="24"/>
          <w:rtl/>
        </w:rPr>
        <w:t xml:space="preserve"> </w:t>
      </w:r>
      <w:r w:rsidRPr="008577A2">
        <w:rPr>
          <w:rFonts w:cs="David" w:hint="cs"/>
          <w:sz w:val="24"/>
          <w:szCs w:val="24"/>
          <w:rtl/>
        </w:rPr>
        <w:t>כי</w:t>
      </w:r>
      <w:r w:rsidRPr="008577A2">
        <w:rPr>
          <w:rFonts w:cs="David"/>
          <w:sz w:val="24"/>
          <w:szCs w:val="24"/>
          <w:rtl/>
        </w:rPr>
        <w:t xml:space="preserve"> </w:t>
      </w:r>
      <w:r w:rsidRPr="008577A2">
        <w:rPr>
          <w:rFonts w:ascii="Arial" w:hAnsi="Arial" w:cs="David"/>
          <w:sz w:val="24"/>
          <w:szCs w:val="24"/>
          <w:rtl/>
        </w:rPr>
        <w:t xml:space="preserve">ככל שתידרשנה עפ"י שיקול דעתו הבלעדי של המשרד הבהרות נוספות, לאחר המועד </w:t>
      </w:r>
      <w:r w:rsidRPr="008577A2">
        <w:rPr>
          <w:rFonts w:ascii="Arial" w:hAnsi="Arial" w:cs="David" w:hint="cs"/>
          <w:sz w:val="24"/>
          <w:szCs w:val="24"/>
          <w:rtl/>
        </w:rPr>
        <w:t>האמור</w:t>
      </w:r>
      <w:r w:rsidRPr="008577A2">
        <w:rPr>
          <w:rFonts w:ascii="Arial" w:hAnsi="Arial" w:cs="David"/>
          <w:sz w:val="24"/>
          <w:szCs w:val="24"/>
          <w:rtl/>
        </w:rPr>
        <w:t xml:space="preserve"> </w:t>
      </w:r>
      <w:r w:rsidRPr="008577A2">
        <w:rPr>
          <w:rFonts w:ascii="Arial" w:hAnsi="Arial" w:cs="David" w:hint="cs"/>
          <w:sz w:val="24"/>
          <w:szCs w:val="24"/>
          <w:rtl/>
        </w:rPr>
        <w:t>בסעיף</w:t>
      </w:r>
      <w:r w:rsidRPr="008577A2">
        <w:rPr>
          <w:rFonts w:ascii="Arial" w:hAnsi="Arial" w:cs="David"/>
          <w:sz w:val="24"/>
          <w:szCs w:val="24"/>
          <w:rtl/>
        </w:rPr>
        <w:t xml:space="preserve"> 5, הן גם תפורסמנה באתר האינטרנט ה</w:t>
      </w:r>
      <w:r w:rsidRPr="008577A2">
        <w:rPr>
          <w:rFonts w:ascii="Arial" w:hAnsi="Arial" w:cs="David" w:hint="cs"/>
          <w:sz w:val="24"/>
          <w:szCs w:val="24"/>
          <w:rtl/>
        </w:rPr>
        <w:t>נ</w:t>
      </w:r>
      <w:r w:rsidRPr="008577A2">
        <w:rPr>
          <w:rFonts w:ascii="Arial" w:hAnsi="Arial" w:cs="David"/>
          <w:sz w:val="24"/>
          <w:szCs w:val="24"/>
          <w:rtl/>
        </w:rPr>
        <w:t xml:space="preserve">"ל ובאחריות המציעים להתעדכן. </w:t>
      </w:r>
      <w:r w:rsidRPr="008577A2">
        <w:rPr>
          <w:rFonts w:cs="David" w:hint="cs"/>
          <w:sz w:val="24"/>
          <w:szCs w:val="24"/>
          <w:rtl/>
        </w:rPr>
        <w:t>עוד</w:t>
      </w:r>
      <w:r w:rsidRPr="008577A2">
        <w:rPr>
          <w:rFonts w:cs="David"/>
          <w:sz w:val="24"/>
          <w:szCs w:val="24"/>
          <w:rtl/>
        </w:rPr>
        <w:t xml:space="preserve"> </w:t>
      </w:r>
      <w:r w:rsidRPr="008577A2">
        <w:rPr>
          <w:rFonts w:cs="David" w:hint="cs"/>
          <w:sz w:val="24"/>
          <w:szCs w:val="24"/>
          <w:rtl/>
        </w:rPr>
        <w:t>יובהר</w:t>
      </w:r>
      <w:r w:rsidRPr="008577A2">
        <w:rPr>
          <w:rFonts w:cs="David"/>
          <w:sz w:val="24"/>
          <w:szCs w:val="24"/>
          <w:rtl/>
        </w:rPr>
        <w:t xml:space="preserve">, </w:t>
      </w:r>
      <w:r w:rsidRPr="008577A2">
        <w:rPr>
          <w:rFonts w:cs="David" w:hint="cs"/>
          <w:sz w:val="24"/>
          <w:szCs w:val="24"/>
          <w:rtl/>
        </w:rPr>
        <w:t>כי</w:t>
      </w:r>
      <w:r w:rsidRPr="008577A2">
        <w:rPr>
          <w:rFonts w:cs="David"/>
          <w:sz w:val="24"/>
          <w:szCs w:val="24"/>
          <w:rtl/>
        </w:rPr>
        <w:t xml:space="preserve"> </w:t>
      </w:r>
      <w:r w:rsidRPr="008577A2">
        <w:rPr>
          <w:rFonts w:cs="David" w:hint="cs"/>
          <w:sz w:val="24"/>
          <w:szCs w:val="24"/>
          <w:rtl/>
        </w:rPr>
        <w:t>תשובות</w:t>
      </w:r>
      <w:r w:rsidRPr="008577A2">
        <w:rPr>
          <w:rFonts w:cs="David"/>
          <w:sz w:val="24"/>
          <w:szCs w:val="24"/>
          <w:rtl/>
        </w:rPr>
        <w:t xml:space="preserve"> </w:t>
      </w:r>
      <w:r w:rsidRPr="008577A2">
        <w:rPr>
          <w:rFonts w:cs="David" w:hint="cs"/>
          <w:sz w:val="24"/>
          <w:szCs w:val="24"/>
          <w:rtl/>
        </w:rPr>
        <w:t>או</w:t>
      </w:r>
      <w:r w:rsidRPr="008577A2">
        <w:rPr>
          <w:rFonts w:cs="David"/>
          <w:sz w:val="24"/>
          <w:szCs w:val="24"/>
          <w:rtl/>
        </w:rPr>
        <w:t xml:space="preserve"> </w:t>
      </w:r>
      <w:r w:rsidRPr="008577A2">
        <w:rPr>
          <w:rFonts w:cs="David" w:hint="cs"/>
          <w:sz w:val="24"/>
          <w:szCs w:val="24"/>
          <w:rtl/>
        </w:rPr>
        <w:t>הבהרות</w:t>
      </w:r>
      <w:r w:rsidRPr="008577A2">
        <w:rPr>
          <w:rFonts w:cs="David"/>
          <w:sz w:val="24"/>
          <w:szCs w:val="24"/>
          <w:rtl/>
        </w:rPr>
        <w:t xml:space="preserve"> </w:t>
      </w:r>
      <w:r w:rsidRPr="008577A2">
        <w:rPr>
          <w:rFonts w:cs="David" w:hint="cs"/>
          <w:sz w:val="24"/>
          <w:szCs w:val="24"/>
          <w:rtl/>
        </w:rPr>
        <w:t>שלא</w:t>
      </w:r>
      <w:r w:rsidRPr="008577A2">
        <w:rPr>
          <w:rFonts w:cs="David"/>
          <w:sz w:val="24"/>
          <w:szCs w:val="24"/>
          <w:rtl/>
        </w:rPr>
        <w:t xml:space="preserve"> </w:t>
      </w:r>
      <w:r w:rsidRPr="008577A2">
        <w:rPr>
          <w:rFonts w:cs="David" w:hint="cs"/>
          <w:sz w:val="24"/>
          <w:szCs w:val="24"/>
          <w:rtl/>
        </w:rPr>
        <w:t>פורסמו</w:t>
      </w:r>
      <w:r w:rsidRPr="008577A2">
        <w:rPr>
          <w:rFonts w:cs="David"/>
          <w:sz w:val="24"/>
          <w:szCs w:val="24"/>
          <w:rtl/>
        </w:rPr>
        <w:t xml:space="preserve"> </w:t>
      </w:r>
      <w:r w:rsidRPr="008577A2">
        <w:rPr>
          <w:rFonts w:cs="David" w:hint="cs"/>
          <w:sz w:val="24"/>
          <w:szCs w:val="24"/>
          <w:rtl/>
        </w:rPr>
        <w:t>באתר</w:t>
      </w:r>
      <w:r w:rsidRPr="008577A2">
        <w:rPr>
          <w:rFonts w:cs="David"/>
          <w:sz w:val="24"/>
          <w:szCs w:val="24"/>
          <w:rtl/>
        </w:rPr>
        <w:t xml:space="preserve"> </w:t>
      </w:r>
      <w:r w:rsidRPr="008577A2">
        <w:rPr>
          <w:rFonts w:cs="David" w:hint="cs"/>
          <w:sz w:val="24"/>
          <w:szCs w:val="24"/>
          <w:rtl/>
        </w:rPr>
        <w:t>האינטרנט</w:t>
      </w:r>
      <w:r w:rsidRPr="008577A2">
        <w:rPr>
          <w:rFonts w:cs="David"/>
          <w:sz w:val="24"/>
          <w:szCs w:val="24"/>
          <w:rtl/>
        </w:rPr>
        <w:t xml:space="preserve"> </w:t>
      </w:r>
      <w:r w:rsidRPr="008577A2">
        <w:rPr>
          <w:rFonts w:cs="David" w:hint="cs"/>
          <w:sz w:val="24"/>
          <w:szCs w:val="24"/>
          <w:rtl/>
        </w:rPr>
        <w:t>של</w:t>
      </w:r>
      <w:r w:rsidRPr="008577A2">
        <w:rPr>
          <w:rFonts w:cs="David"/>
          <w:sz w:val="24"/>
          <w:szCs w:val="24"/>
          <w:rtl/>
        </w:rPr>
        <w:t xml:space="preserve"> </w:t>
      </w:r>
      <w:r w:rsidRPr="008577A2">
        <w:rPr>
          <w:rFonts w:cs="David" w:hint="cs"/>
          <w:sz w:val="24"/>
          <w:szCs w:val="24"/>
          <w:rtl/>
        </w:rPr>
        <w:t>המשרד</w:t>
      </w:r>
      <w:r w:rsidRPr="008577A2">
        <w:rPr>
          <w:rFonts w:cs="David"/>
          <w:sz w:val="24"/>
          <w:szCs w:val="24"/>
          <w:rtl/>
        </w:rPr>
        <w:t xml:space="preserve"> </w:t>
      </w:r>
      <w:r w:rsidRPr="008577A2">
        <w:rPr>
          <w:rFonts w:cs="David" w:hint="cs"/>
          <w:sz w:val="24"/>
          <w:szCs w:val="24"/>
          <w:rtl/>
        </w:rPr>
        <w:t>לא</w:t>
      </w:r>
      <w:r w:rsidRPr="008577A2">
        <w:rPr>
          <w:rFonts w:cs="David"/>
          <w:sz w:val="24"/>
          <w:szCs w:val="24"/>
          <w:rtl/>
        </w:rPr>
        <w:t xml:space="preserve"> </w:t>
      </w:r>
      <w:r w:rsidRPr="008577A2">
        <w:rPr>
          <w:rFonts w:cs="David" w:hint="cs"/>
          <w:sz w:val="24"/>
          <w:szCs w:val="24"/>
          <w:rtl/>
        </w:rPr>
        <w:t>יחייבו</w:t>
      </w:r>
      <w:r w:rsidRPr="008577A2">
        <w:rPr>
          <w:rFonts w:cs="David"/>
          <w:sz w:val="24"/>
          <w:szCs w:val="24"/>
          <w:rtl/>
        </w:rPr>
        <w:t xml:space="preserve"> </w:t>
      </w:r>
      <w:r w:rsidRPr="008577A2">
        <w:rPr>
          <w:rFonts w:cs="David" w:hint="cs"/>
          <w:sz w:val="24"/>
          <w:szCs w:val="24"/>
          <w:rtl/>
        </w:rPr>
        <w:t>את</w:t>
      </w:r>
      <w:r w:rsidRPr="008577A2">
        <w:rPr>
          <w:rFonts w:cs="David"/>
          <w:sz w:val="24"/>
          <w:szCs w:val="24"/>
          <w:rtl/>
        </w:rPr>
        <w:t xml:space="preserve"> </w:t>
      </w:r>
      <w:r w:rsidRPr="008577A2">
        <w:rPr>
          <w:rFonts w:cs="David" w:hint="cs"/>
          <w:sz w:val="24"/>
          <w:szCs w:val="24"/>
          <w:rtl/>
        </w:rPr>
        <w:t>המשרד</w:t>
      </w:r>
      <w:r w:rsidRPr="008577A2">
        <w:rPr>
          <w:rFonts w:cs="David"/>
          <w:sz w:val="24"/>
          <w:szCs w:val="24"/>
          <w:rtl/>
        </w:rPr>
        <w:t>.</w:t>
      </w:r>
    </w:p>
    <w:p w:rsidR="00D97133" w:rsidRPr="00D15ACF" w:rsidRDefault="00D97133" w:rsidP="00257C92">
      <w:pPr>
        <w:ind w:left="368"/>
        <w:jc w:val="both"/>
        <w:rPr>
          <w:rFonts w:ascii="David" w:hAnsi="David" w:cs="David"/>
          <w:sz w:val="24"/>
          <w:szCs w:val="24"/>
          <w:rtl/>
        </w:rPr>
      </w:pPr>
    </w:p>
    <w:p w:rsidR="00000000" w:rsidRDefault="008577A2">
      <w:pPr>
        <w:pStyle w:val="a3"/>
        <w:numPr>
          <w:ilvl w:val="0"/>
          <w:numId w:val="1"/>
        </w:numPr>
        <w:overflowPunct w:val="0"/>
        <w:autoSpaceDE w:val="0"/>
        <w:autoSpaceDN w:val="0"/>
        <w:adjustRightInd w:val="0"/>
        <w:jc w:val="both"/>
        <w:textAlignment w:val="baseline"/>
        <w:rPr>
          <w:szCs w:val="24"/>
          <w:rtl/>
        </w:rPr>
      </w:pPr>
      <w:r w:rsidRPr="008577A2">
        <w:rPr>
          <w:szCs w:val="24"/>
          <w:rtl/>
        </w:rPr>
        <w:lastRenderedPageBreak/>
        <w:t xml:space="preserve">המעוניין להשתתף במכרז </w:t>
      </w:r>
      <w:r w:rsidRPr="008577A2">
        <w:rPr>
          <w:rFonts w:hint="eastAsia"/>
          <w:szCs w:val="24"/>
          <w:rtl/>
        </w:rPr>
        <w:t>יגיש</w:t>
      </w:r>
      <w:r w:rsidRPr="008577A2">
        <w:rPr>
          <w:szCs w:val="24"/>
          <w:rtl/>
        </w:rPr>
        <w:t xml:space="preserve"> את הצעתו בהתאם לאמור במסמכי המכרז לתיבת המכרזים </w:t>
      </w:r>
      <w:r w:rsidRPr="008577A2">
        <w:rPr>
          <w:rFonts w:hint="eastAsia"/>
          <w:szCs w:val="24"/>
          <w:rtl/>
        </w:rPr>
        <w:t>במשרד</w:t>
      </w:r>
      <w:r w:rsidRPr="008577A2">
        <w:rPr>
          <w:szCs w:val="24"/>
          <w:rtl/>
        </w:rPr>
        <w:t xml:space="preserve"> ראש הממשלה ברחוב קפלן 3 בנין ג' קריית בן </w:t>
      </w:r>
      <w:r w:rsidRPr="008577A2">
        <w:rPr>
          <w:rFonts w:hint="eastAsia"/>
          <w:szCs w:val="24"/>
          <w:rtl/>
        </w:rPr>
        <w:t>גוריון</w:t>
      </w:r>
      <w:r w:rsidRPr="008577A2">
        <w:rPr>
          <w:szCs w:val="24"/>
          <w:rtl/>
        </w:rPr>
        <w:t>, ירושלים, וזאת לא יאוחר מיום</w:t>
      </w:r>
      <w:r w:rsidR="00D15ACF">
        <w:rPr>
          <w:rFonts w:hint="cs"/>
          <w:szCs w:val="24"/>
          <w:rtl/>
        </w:rPr>
        <w:t xml:space="preserve"> ח</w:t>
      </w:r>
      <w:r w:rsidR="001544B2">
        <w:rPr>
          <w:rFonts w:hint="cs"/>
          <w:szCs w:val="24"/>
          <w:rtl/>
        </w:rPr>
        <w:t>'</w:t>
      </w:r>
      <w:r w:rsidR="00D15ACF">
        <w:rPr>
          <w:rFonts w:hint="cs"/>
          <w:szCs w:val="24"/>
          <w:rtl/>
        </w:rPr>
        <w:t xml:space="preserve"> </w:t>
      </w:r>
      <w:r w:rsidR="001544B2">
        <w:rPr>
          <w:rFonts w:hint="cs"/>
          <w:szCs w:val="24"/>
          <w:rtl/>
        </w:rPr>
        <w:t>ב</w:t>
      </w:r>
      <w:r w:rsidR="00D15ACF">
        <w:rPr>
          <w:rFonts w:hint="cs"/>
          <w:szCs w:val="24"/>
          <w:rtl/>
        </w:rPr>
        <w:t xml:space="preserve">אב תשע"א, </w:t>
      </w:r>
      <w:r w:rsidRPr="008577A2">
        <w:rPr>
          <w:szCs w:val="24"/>
          <w:rtl/>
        </w:rPr>
        <w:t xml:space="preserve"> 8.8.2011</w:t>
      </w:r>
      <w:r w:rsidR="00D15ACF">
        <w:rPr>
          <w:rFonts w:hint="cs"/>
          <w:szCs w:val="24"/>
          <w:rtl/>
        </w:rPr>
        <w:t>,</w:t>
      </w:r>
      <w:r w:rsidRPr="008577A2">
        <w:rPr>
          <w:szCs w:val="24"/>
          <w:rtl/>
        </w:rPr>
        <w:t xml:space="preserve">  עד השעה 13:00 (להלן: </w:t>
      </w:r>
      <w:r w:rsidRPr="008577A2">
        <w:rPr>
          <w:b/>
          <w:bCs/>
          <w:szCs w:val="24"/>
          <w:rtl/>
        </w:rPr>
        <w:t>"</w:t>
      </w:r>
      <w:r w:rsidRPr="008577A2">
        <w:rPr>
          <w:rFonts w:hint="eastAsia"/>
          <w:b/>
          <w:bCs/>
          <w:szCs w:val="24"/>
          <w:rtl/>
        </w:rPr>
        <w:t>המועד</w:t>
      </w:r>
      <w:r w:rsidRPr="008577A2">
        <w:rPr>
          <w:b/>
          <w:bCs/>
          <w:szCs w:val="24"/>
          <w:rtl/>
        </w:rPr>
        <w:t xml:space="preserve"> </w:t>
      </w:r>
      <w:r w:rsidRPr="008577A2">
        <w:rPr>
          <w:rFonts w:hint="eastAsia"/>
          <w:b/>
          <w:bCs/>
          <w:szCs w:val="24"/>
          <w:rtl/>
        </w:rPr>
        <w:t>האחרון</w:t>
      </w:r>
      <w:r w:rsidRPr="008577A2">
        <w:rPr>
          <w:b/>
          <w:bCs/>
          <w:szCs w:val="24"/>
          <w:rtl/>
        </w:rPr>
        <w:t xml:space="preserve"> </w:t>
      </w:r>
      <w:r w:rsidRPr="008577A2">
        <w:rPr>
          <w:rFonts w:hint="eastAsia"/>
          <w:b/>
          <w:bCs/>
          <w:szCs w:val="24"/>
          <w:rtl/>
        </w:rPr>
        <w:t>להגשת</w:t>
      </w:r>
      <w:r w:rsidRPr="008577A2">
        <w:rPr>
          <w:b/>
          <w:bCs/>
          <w:szCs w:val="24"/>
          <w:rtl/>
        </w:rPr>
        <w:t xml:space="preserve"> </w:t>
      </w:r>
      <w:r w:rsidRPr="008577A2">
        <w:rPr>
          <w:rFonts w:hint="eastAsia"/>
          <w:b/>
          <w:bCs/>
          <w:szCs w:val="24"/>
          <w:rtl/>
        </w:rPr>
        <w:t>הצעות</w:t>
      </w:r>
      <w:r w:rsidRPr="008577A2">
        <w:rPr>
          <w:b/>
          <w:bCs/>
          <w:szCs w:val="24"/>
          <w:rtl/>
        </w:rPr>
        <w:t>"</w:t>
      </w:r>
      <w:r w:rsidRPr="008577A2">
        <w:rPr>
          <w:szCs w:val="24"/>
          <w:rtl/>
        </w:rPr>
        <w:t>). הצעה שתוגש לאחר המועד האמור תיפסל ולא תידון.</w:t>
      </w:r>
    </w:p>
    <w:p w:rsidR="00D97133" w:rsidRPr="00D15ACF" w:rsidRDefault="00D97133" w:rsidP="00257C92">
      <w:pPr>
        <w:pStyle w:val="a3"/>
        <w:ind w:left="368"/>
        <w:jc w:val="both"/>
        <w:rPr>
          <w:szCs w:val="24"/>
          <w:rtl/>
        </w:rPr>
      </w:pPr>
    </w:p>
    <w:p w:rsidR="00D97133" w:rsidRPr="00D15ACF" w:rsidRDefault="008577A2" w:rsidP="00004BE6">
      <w:pPr>
        <w:ind w:left="567"/>
        <w:jc w:val="both"/>
        <w:rPr>
          <w:rFonts w:cs="David"/>
          <w:sz w:val="24"/>
          <w:szCs w:val="24"/>
          <w:rtl/>
        </w:rPr>
      </w:pPr>
      <w:r w:rsidRPr="008577A2">
        <w:rPr>
          <w:rFonts w:cs="David" w:hint="cs"/>
          <w:sz w:val="24"/>
          <w:szCs w:val="24"/>
          <w:rtl/>
        </w:rPr>
        <w:t>ועדת</w:t>
      </w:r>
      <w:r w:rsidRPr="008577A2">
        <w:rPr>
          <w:rFonts w:cs="David"/>
          <w:sz w:val="24"/>
          <w:szCs w:val="24"/>
          <w:rtl/>
        </w:rPr>
        <w:t xml:space="preserve"> </w:t>
      </w:r>
      <w:r w:rsidRPr="008577A2">
        <w:rPr>
          <w:rFonts w:cs="David" w:hint="cs"/>
          <w:sz w:val="24"/>
          <w:szCs w:val="24"/>
          <w:rtl/>
        </w:rPr>
        <w:t>המכרזים</w:t>
      </w:r>
      <w:r w:rsidRPr="008577A2">
        <w:rPr>
          <w:rFonts w:cs="David"/>
          <w:sz w:val="24"/>
          <w:szCs w:val="24"/>
          <w:rtl/>
        </w:rPr>
        <w:t xml:space="preserve"> </w:t>
      </w:r>
      <w:r w:rsidRPr="008577A2">
        <w:rPr>
          <w:rFonts w:cs="David" w:hint="cs"/>
          <w:sz w:val="24"/>
          <w:szCs w:val="24"/>
          <w:rtl/>
        </w:rPr>
        <w:t>רשאית</w:t>
      </w:r>
      <w:r w:rsidRPr="008577A2">
        <w:rPr>
          <w:rFonts w:cs="David"/>
          <w:sz w:val="24"/>
          <w:szCs w:val="24"/>
          <w:rtl/>
        </w:rPr>
        <w:t xml:space="preserve"> </w:t>
      </w:r>
      <w:r w:rsidRPr="008577A2">
        <w:rPr>
          <w:rFonts w:cs="David" w:hint="cs"/>
          <w:sz w:val="24"/>
          <w:szCs w:val="24"/>
          <w:rtl/>
        </w:rPr>
        <w:t>להאריך</w:t>
      </w:r>
      <w:r w:rsidRPr="008577A2">
        <w:rPr>
          <w:rFonts w:cs="David"/>
          <w:sz w:val="24"/>
          <w:szCs w:val="24"/>
          <w:rtl/>
        </w:rPr>
        <w:t xml:space="preserve"> </w:t>
      </w:r>
      <w:r w:rsidRPr="008577A2">
        <w:rPr>
          <w:rFonts w:cs="David" w:hint="cs"/>
          <w:sz w:val="24"/>
          <w:szCs w:val="24"/>
          <w:rtl/>
        </w:rPr>
        <w:t>את</w:t>
      </w:r>
      <w:r w:rsidRPr="008577A2">
        <w:rPr>
          <w:rFonts w:cs="David"/>
          <w:sz w:val="24"/>
          <w:szCs w:val="24"/>
          <w:rtl/>
        </w:rPr>
        <w:t xml:space="preserve"> </w:t>
      </w:r>
      <w:r w:rsidRPr="008577A2">
        <w:rPr>
          <w:rFonts w:cs="David" w:hint="cs"/>
          <w:sz w:val="24"/>
          <w:szCs w:val="24"/>
          <w:rtl/>
        </w:rPr>
        <w:t>המועד</w:t>
      </w:r>
      <w:r w:rsidRPr="008577A2">
        <w:rPr>
          <w:rFonts w:cs="David"/>
          <w:sz w:val="24"/>
          <w:szCs w:val="24"/>
          <w:rtl/>
        </w:rPr>
        <w:t xml:space="preserve"> </w:t>
      </w:r>
      <w:r w:rsidRPr="008577A2">
        <w:rPr>
          <w:rFonts w:cs="David" w:hint="cs"/>
          <w:sz w:val="24"/>
          <w:szCs w:val="24"/>
          <w:rtl/>
        </w:rPr>
        <w:t>האחרון</w:t>
      </w:r>
      <w:r w:rsidRPr="008577A2">
        <w:rPr>
          <w:rFonts w:cs="David"/>
          <w:sz w:val="24"/>
          <w:szCs w:val="24"/>
          <w:rtl/>
        </w:rPr>
        <w:t xml:space="preserve"> </w:t>
      </w:r>
      <w:r w:rsidRPr="008577A2">
        <w:rPr>
          <w:rFonts w:cs="David" w:hint="cs"/>
          <w:sz w:val="24"/>
          <w:szCs w:val="24"/>
          <w:rtl/>
        </w:rPr>
        <w:t>להגשת</w:t>
      </w:r>
      <w:r w:rsidRPr="008577A2">
        <w:rPr>
          <w:rFonts w:cs="David"/>
          <w:sz w:val="24"/>
          <w:szCs w:val="24"/>
          <w:rtl/>
        </w:rPr>
        <w:t xml:space="preserve"> </w:t>
      </w:r>
      <w:r w:rsidRPr="008577A2">
        <w:rPr>
          <w:rFonts w:cs="David" w:hint="cs"/>
          <w:sz w:val="24"/>
          <w:szCs w:val="24"/>
          <w:rtl/>
        </w:rPr>
        <w:t>הצעות</w:t>
      </w:r>
      <w:r w:rsidRPr="008577A2">
        <w:rPr>
          <w:rFonts w:cs="David"/>
          <w:sz w:val="24"/>
          <w:szCs w:val="24"/>
          <w:rtl/>
        </w:rPr>
        <w:t xml:space="preserve"> </w:t>
      </w:r>
      <w:r w:rsidRPr="008577A2">
        <w:rPr>
          <w:rFonts w:cs="David" w:hint="cs"/>
          <w:sz w:val="24"/>
          <w:szCs w:val="24"/>
          <w:rtl/>
        </w:rPr>
        <w:t>לתקופה</w:t>
      </w:r>
      <w:r w:rsidRPr="008577A2">
        <w:rPr>
          <w:rFonts w:cs="David"/>
          <w:sz w:val="24"/>
          <w:szCs w:val="24"/>
          <w:rtl/>
        </w:rPr>
        <w:t xml:space="preserve"> </w:t>
      </w:r>
      <w:r w:rsidRPr="008577A2">
        <w:rPr>
          <w:rFonts w:cs="David" w:hint="cs"/>
          <w:sz w:val="24"/>
          <w:szCs w:val="24"/>
          <w:rtl/>
        </w:rPr>
        <w:t>נוספת</w:t>
      </w:r>
      <w:r w:rsidRPr="008577A2">
        <w:rPr>
          <w:rFonts w:cs="David"/>
          <w:sz w:val="24"/>
          <w:szCs w:val="24"/>
          <w:rtl/>
        </w:rPr>
        <w:t xml:space="preserve"> </w:t>
      </w:r>
      <w:r w:rsidRPr="008577A2">
        <w:rPr>
          <w:rFonts w:cs="David" w:hint="cs"/>
          <w:sz w:val="24"/>
          <w:szCs w:val="24"/>
          <w:rtl/>
        </w:rPr>
        <w:t>על</w:t>
      </w:r>
      <w:r w:rsidRPr="008577A2">
        <w:rPr>
          <w:rFonts w:cs="David"/>
          <w:sz w:val="24"/>
          <w:szCs w:val="24"/>
          <w:rtl/>
        </w:rPr>
        <w:t xml:space="preserve"> </w:t>
      </w:r>
      <w:r w:rsidRPr="008577A2">
        <w:rPr>
          <w:rFonts w:cs="David" w:hint="cs"/>
          <w:sz w:val="24"/>
          <w:szCs w:val="24"/>
          <w:rtl/>
        </w:rPr>
        <w:t>פי</w:t>
      </w:r>
      <w:r w:rsidRPr="008577A2">
        <w:rPr>
          <w:rFonts w:cs="David"/>
          <w:sz w:val="24"/>
          <w:szCs w:val="24"/>
          <w:rtl/>
        </w:rPr>
        <w:t xml:space="preserve"> </w:t>
      </w:r>
      <w:r w:rsidRPr="008577A2">
        <w:rPr>
          <w:rFonts w:cs="David" w:hint="cs"/>
          <w:sz w:val="24"/>
          <w:szCs w:val="24"/>
          <w:rtl/>
        </w:rPr>
        <w:t>שיקול</w:t>
      </w:r>
      <w:r w:rsidRPr="008577A2">
        <w:rPr>
          <w:rFonts w:cs="David"/>
          <w:sz w:val="24"/>
          <w:szCs w:val="24"/>
          <w:rtl/>
        </w:rPr>
        <w:t xml:space="preserve"> </w:t>
      </w:r>
      <w:r w:rsidRPr="008577A2">
        <w:rPr>
          <w:rFonts w:cs="David" w:hint="cs"/>
          <w:sz w:val="24"/>
          <w:szCs w:val="24"/>
          <w:rtl/>
        </w:rPr>
        <w:t>דעתה</w:t>
      </w:r>
      <w:r w:rsidRPr="008577A2">
        <w:rPr>
          <w:rFonts w:cs="David"/>
          <w:sz w:val="24"/>
          <w:szCs w:val="24"/>
          <w:rtl/>
        </w:rPr>
        <w:t xml:space="preserve"> </w:t>
      </w:r>
      <w:r w:rsidRPr="008577A2">
        <w:rPr>
          <w:rFonts w:cs="David" w:hint="cs"/>
          <w:sz w:val="24"/>
          <w:szCs w:val="24"/>
          <w:rtl/>
        </w:rPr>
        <w:t>הבלעדי</w:t>
      </w:r>
      <w:r w:rsidRPr="008577A2">
        <w:rPr>
          <w:rFonts w:cs="David"/>
          <w:sz w:val="24"/>
          <w:szCs w:val="24"/>
          <w:rtl/>
        </w:rPr>
        <w:t xml:space="preserve">, </w:t>
      </w:r>
      <w:r w:rsidRPr="008577A2">
        <w:rPr>
          <w:rFonts w:cs="David" w:hint="cs"/>
          <w:sz w:val="24"/>
          <w:szCs w:val="24"/>
          <w:rtl/>
        </w:rPr>
        <w:t>בהודעה</w:t>
      </w:r>
      <w:r w:rsidRPr="008577A2">
        <w:rPr>
          <w:rFonts w:cs="David"/>
          <w:sz w:val="24"/>
          <w:szCs w:val="24"/>
          <w:rtl/>
        </w:rPr>
        <w:t xml:space="preserve"> </w:t>
      </w:r>
      <w:r w:rsidRPr="008577A2">
        <w:rPr>
          <w:rFonts w:cs="David" w:hint="cs"/>
          <w:sz w:val="24"/>
          <w:szCs w:val="24"/>
          <w:rtl/>
        </w:rPr>
        <w:t>שתפורסם</w:t>
      </w:r>
      <w:r w:rsidRPr="008577A2">
        <w:rPr>
          <w:rFonts w:cs="David"/>
          <w:sz w:val="24"/>
          <w:szCs w:val="24"/>
          <w:rtl/>
        </w:rPr>
        <w:t xml:space="preserve"> </w:t>
      </w:r>
      <w:r w:rsidRPr="008577A2">
        <w:rPr>
          <w:rFonts w:cs="David" w:hint="cs"/>
          <w:sz w:val="24"/>
          <w:szCs w:val="24"/>
          <w:rtl/>
        </w:rPr>
        <w:t>מטעמה</w:t>
      </w:r>
      <w:r w:rsidRPr="008577A2">
        <w:rPr>
          <w:rFonts w:cs="David"/>
          <w:sz w:val="24"/>
          <w:szCs w:val="24"/>
          <w:rtl/>
        </w:rPr>
        <w:t xml:space="preserve"> </w:t>
      </w:r>
      <w:r w:rsidRPr="008577A2">
        <w:rPr>
          <w:rFonts w:cs="David" w:hint="cs"/>
          <w:sz w:val="24"/>
          <w:szCs w:val="24"/>
          <w:rtl/>
        </w:rPr>
        <w:t>בדרך</w:t>
      </w:r>
      <w:r w:rsidRPr="008577A2">
        <w:rPr>
          <w:rFonts w:cs="David"/>
          <w:sz w:val="24"/>
          <w:szCs w:val="24"/>
          <w:rtl/>
        </w:rPr>
        <w:t xml:space="preserve"> </w:t>
      </w:r>
      <w:r w:rsidRPr="008577A2">
        <w:rPr>
          <w:rFonts w:cs="David" w:hint="cs"/>
          <w:sz w:val="24"/>
          <w:szCs w:val="24"/>
          <w:rtl/>
        </w:rPr>
        <w:t>שתקבע</w:t>
      </w:r>
      <w:r w:rsidRPr="008577A2">
        <w:rPr>
          <w:rFonts w:cs="David"/>
          <w:sz w:val="24"/>
          <w:szCs w:val="24"/>
          <w:rtl/>
        </w:rPr>
        <w:t xml:space="preserve"> </w:t>
      </w:r>
      <w:r w:rsidRPr="008577A2">
        <w:rPr>
          <w:rFonts w:cs="David" w:hint="cs"/>
          <w:sz w:val="24"/>
          <w:szCs w:val="24"/>
          <w:rtl/>
        </w:rPr>
        <w:t>על</w:t>
      </w:r>
      <w:r w:rsidRPr="008577A2">
        <w:rPr>
          <w:rFonts w:cs="David"/>
          <w:sz w:val="24"/>
          <w:szCs w:val="24"/>
          <w:rtl/>
        </w:rPr>
        <w:t xml:space="preserve"> </w:t>
      </w:r>
      <w:r w:rsidRPr="008577A2">
        <w:rPr>
          <w:rFonts w:cs="David" w:hint="cs"/>
          <w:sz w:val="24"/>
          <w:szCs w:val="24"/>
          <w:rtl/>
        </w:rPr>
        <w:t>ידה</w:t>
      </w:r>
      <w:r w:rsidRPr="008577A2">
        <w:rPr>
          <w:rFonts w:cs="David"/>
          <w:sz w:val="24"/>
          <w:szCs w:val="24"/>
          <w:rtl/>
        </w:rPr>
        <w:t>.</w:t>
      </w:r>
    </w:p>
    <w:p w:rsidR="00B35A7E" w:rsidRPr="00D15ACF" w:rsidRDefault="00B35A7E" w:rsidP="00004BE6">
      <w:pPr>
        <w:ind w:left="567"/>
        <w:jc w:val="both"/>
        <w:rPr>
          <w:rFonts w:cs="David"/>
          <w:sz w:val="24"/>
          <w:szCs w:val="24"/>
          <w:rtl/>
        </w:rPr>
      </w:pPr>
    </w:p>
    <w:p w:rsidR="00B35A7E" w:rsidRPr="00D15ACF" w:rsidRDefault="008577A2" w:rsidP="00B35A7E">
      <w:pPr>
        <w:ind w:left="360" w:right="-360"/>
        <w:jc w:val="both"/>
      </w:pPr>
      <w:r w:rsidRPr="008577A2">
        <w:rPr>
          <w:rFonts w:hint="cs"/>
          <w:rtl/>
        </w:rPr>
        <w:t>לנוסח</w:t>
      </w:r>
      <w:r w:rsidRPr="008577A2">
        <w:rPr>
          <w:rtl/>
        </w:rPr>
        <w:t xml:space="preserve"> </w:t>
      </w:r>
      <w:r w:rsidRPr="008577A2">
        <w:rPr>
          <w:rFonts w:hint="cs"/>
          <w:rtl/>
        </w:rPr>
        <w:t>בערבית</w:t>
      </w:r>
      <w:r w:rsidRPr="008577A2">
        <w:rPr>
          <w:rtl/>
        </w:rPr>
        <w:t xml:space="preserve"> </w:t>
      </w:r>
      <w:r w:rsidRPr="008577A2">
        <w:rPr>
          <w:rFonts w:hint="cs"/>
          <w:rtl/>
        </w:rPr>
        <w:t>יש</w:t>
      </w:r>
      <w:r w:rsidRPr="008577A2">
        <w:rPr>
          <w:rtl/>
        </w:rPr>
        <w:t xml:space="preserve"> </w:t>
      </w:r>
      <w:r w:rsidRPr="008577A2">
        <w:rPr>
          <w:rFonts w:hint="cs"/>
          <w:rtl/>
        </w:rPr>
        <w:t>להוסיף</w:t>
      </w:r>
      <w:r w:rsidRPr="008577A2">
        <w:rPr>
          <w:rtl/>
        </w:rPr>
        <w:t xml:space="preserve"> </w:t>
      </w:r>
      <w:r w:rsidRPr="008577A2">
        <w:rPr>
          <w:rFonts w:hint="cs"/>
          <w:rtl/>
        </w:rPr>
        <w:t>את</w:t>
      </w:r>
      <w:r w:rsidRPr="008577A2">
        <w:rPr>
          <w:rtl/>
        </w:rPr>
        <w:t xml:space="preserve"> </w:t>
      </w:r>
      <w:r w:rsidRPr="008577A2">
        <w:rPr>
          <w:rFonts w:hint="cs"/>
          <w:rtl/>
        </w:rPr>
        <w:t>המשפט</w:t>
      </w:r>
      <w:r w:rsidRPr="008577A2">
        <w:rPr>
          <w:rtl/>
        </w:rPr>
        <w:t xml:space="preserve"> </w:t>
      </w:r>
      <w:r w:rsidRPr="008577A2">
        <w:rPr>
          <w:rFonts w:hint="cs"/>
          <w:rtl/>
        </w:rPr>
        <w:t>הבא</w:t>
      </w:r>
      <w:r w:rsidRPr="008577A2">
        <w:rPr>
          <w:rtl/>
        </w:rPr>
        <w:t>:</w:t>
      </w:r>
    </w:p>
    <w:p w:rsidR="00B35A7E" w:rsidRPr="00D15ACF" w:rsidRDefault="008577A2" w:rsidP="00B35A7E">
      <w:pPr>
        <w:ind w:left="360" w:right="-360"/>
        <w:jc w:val="both"/>
        <w:rPr>
          <w:rtl/>
        </w:rPr>
      </w:pPr>
      <w:r w:rsidRPr="008577A2">
        <w:rPr>
          <w:rtl/>
        </w:rPr>
        <w:t>"</w:t>
      </w:r>
      <w:r w:rsidRPr="008577A2">
        <w:rPr>
          <w:rFonts w:hint="cs"/>
          <w:rtl/>
        </w:rPr>
        <w:t>המכרז</w:t>
      </w:r>
      <w:r w:rsidRPr="008577A2">
        <w:rPr>
          <w:rtl/>
        </w:rPr>
        <w:t xml:space="preserve"> </w:t>
      </w:r>
      <w:r w:rsidRPr="008577A2">
        <w:rPr>
          <w:rFonts w:hint="cs"/>
          <w:rtl/>
        </w:rPr>
        <w:t>פורסם</w:t>
      </w:r>
      <w:r w:rsidRPr="008577A2">
        <w:rPr>
          <w:rtl/>
        </w:rPr>
        <w:t xml:space="preserve"> </w:t>
      </w:r>
      <w:r w:rsidRPr="008577A2">
        <w:rPr>
          <w:rFonts w:hint="cs"/>
          <w:rtl/>
        </w:rPr>
        <w:t>גם</w:t>
      </w:r>
      <w:r w:rsidRPr="008577A2">
        <w:rPr>
          <w:rtl/>
        </w:rPr>
        <w:t xml:space="preserve"> </w:t>
      </w:r>
      <w:r w:rsidRPr="008577A2">
        <w:rPr>
          <w:rFonts w:hint="cs"/>
          <w:rtl/>
        </w:rPr>
        <w:t>בעיתונות</w:t>
      </w:r>
      <w:r w:rsidRPr="008577A2">
        <w:rPr>
          <w:rtl/>
        </w:rPr>
        <w:t xml:space="preserve"> </w:t>
      </w:r>
      <w:r w:rsidRPr="008577A2">
        <w:rPr>
          <w:rFonts w:hint="cs"/>
          <w:rtl/>
        </w:rPr>
        <w:t>העברית</w:t>
      </w:r>
      <w:r w:rsidRPr="008577A2">
        <w:rPr>
          <w:rtl/>
        </w:rPr>
        <w:t xml:space="preserve"> </w:t>
      </w:r>
      <w:r w:rsidRPr="008577A2">
        <w:rPr>
          <w:rFonts w:hint="cs"/>
          <w:rtl/>
        </w:rPr>
        <w:t>והנוסח</w:t>
      </w:r>
      <w:r w:rsidRPr="008577A2">
        <w:rPr>
          <w:rtl/>
        </w:rPr>
        <w:t xml:space="preserve"> </w:t>
      </w:r>
      <w:r w:rsidRPr="008577A2">
        <w:rPr>
          <w:rFonts w:hint="cs"/>
          <w:rtl/>
        </w:rPr>
        <w:t>הקובע</w:t>
      </w:r>
      <w:r w:rsidRPr="008577A2">
        <w:rPr>
          <w:rtl/>
        </w:rPr>
        <w:t xml:space="preserve"> </w:t>
      </w:r>
      <w:r w:rsidRPr="008577A2">
        <w:rPr>
          <w:rFonts w:hint="cs"/>
          <w:rtl/>
        </w:rPr>
        <w:t>הוא</w:t>
      </w:r>
      <w:r w:rsidRPr="008577A2">
        <w:rPr>
          <w:rtl/>
        </w:rPr>
        <w:t xml:space="preserve"> </w:t>
      </w:r>
      <w:r w:rsidRPr="008577A2">
        <w:rPr>
          <w:rFonts w:hint="cs"/>
          <w:rtl/>
        </w:rPr>
        <w:t>הנוסח</w:t>
      </w:r>
      <w:r w:rsidRPr="008577A2">
        <w:rPr>
          <w:rtl/>
        </w:rPr>
        <w:t xml:space="preserve"> </w:t>
      </w:r>
      <w:r w:rsidRPr="008577A2">
        <w:rPr>
          <w:rFonts w:hint="cs"/>
          <w:sz w:val="26"/>
          <w:rtl/>
        </w:rPr>
        <w:t>המתפרסם</w:t>
      </w:r>
      <w:r w:rsidRPr="008577A2">
        <w:rPr>
          <w:sz w:val="26"/>
          <w:rtl/>
        </w:rPr>
        <w:t xml:space="preserve"> </w:t>
      </w:r>
      <w:r w:rsidRPr="008577A2">
        <w:rPr>
          <w:rFonts w:hint="cs"/>
          <w:sz w:val="26"/>
          <w:rtl/>
        </w:rPr>
        <w:t>בשפה</w:t>
      </w:r>
      <w:r w:rsidRPr="008577A2">
        <w:rPr>
          <w:sz w:val="26"/>
          <w:rtl/>
        </w:rPr>
        <w:t xml:space="preserve"> </w:t>
      </w:r>
      <w:r w:rsidRPr="008577A2">
        <w:rPr>
          <w:rFonts w:hint="cs"/>
          <w:sz w:val="26"/>
          <w:rtl/>
        </w:rPr>
        <w:t>העברית</w:t>
      </w:r>
      <w:r w:rsidRPr="008577A2">
        <w:rPr>
          <w:rtl/>
        </w:rPr>
        <w:t>"</w:t>
      </w:r>
    </w:p>
    <w:p w:rsidR="00B35A7E" w:rsidRPr="00D15ACF" w:rsidRDefault="00B35A7E" w:rsidP="00004BE6">
      <w:pPr>
        <w:ind w:left="567"/>
        <w:jc w:val="both"/>
        <w:rPr>
          <w:rFonts w:cs="David"/>
          <w:sz w:val="24"/>
          <w:szCs w:val="24"/>
          <w:rtl/>
        </w:rPr>
      </w:pPr>
    </w:p>
    <w:p w:rsidR="004F4BFF" w:rsidRPr="00D15ACF" w:rsidRDefault="004F4BFF" w:rsidP="004F4BFF">
      <w:pPr>
        <w:jc w:val="both"/>
        <w:rPr>
          <w:rFonts w:ascii="David" w:hAnsi="David" w:cs="David"/>
          <w:sz w:val="24"/>
          <w:szCs w:val="24"/>
          <w:rtl/>
        </w:rPr>
      </w:pPr>
    </w:p>
    <w:sectPr w:rsidR="004F4BFF" w:rsidRPr="00D15ACF" w:rsidSect="00073B8C">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6516B7"/>
    <w:multiLevelType w:val="multilevel"/>
    <w:tmpl w:val="3FAE7318"/>
    <w:lvl w:ilvl="0">
      <w:start w:val="4"/>
      <w:numFmt w:val="decimal"/>
      <w:lvlText w:val="%1."/>
      <w:lvlJc w:val="left"/>
      <w:pPr>
        <w:ind w:left="360" w:hanging="360"/>
      </w:pPr>
      <w:rPr>
        <w:rFonts w:hint="default"/>
        <w:u w:val="none"/>
      </w:rPr>
    </w:lvl>
    <w:lvl w:ilvl="1">
      <w:start w:val="1"/>
      <w:numFmt w:val="decimal"/>
      <w:lvlText w:val="%1.%2."/>
      <w:lvlJc w:val="left"/>
      <w:pPr>
        <w:ind w:left="2628" w:hanging="360"/>
      </w:pPr>
      <w:rPr>
        <w:rFonts w:hint="default"/>
        <w:u w:val="none"/>
      </w:rPr>
    </w:lvl>
    <w:lvl w:ilvl="2">
      <w:start w:val="1"/>
      <w:numFmt w:val="decimal"/>
      <w:lvlText w:val="%1.%2.%3."/>
      <w:lvlJc w:val="left"/>
      <w:pPr>
        <w:ind w:left="5256" w:hanging="720"/>
      </w:pPr>
      <w:rPr>
        <w:rFonts w:hint="default"/>
        <w:u w:val="none"/>
      </w:rPr>
    </w:lvl>
    <w:lvl w:ilvl="3">
      <w:start w:val="1"/>
      <w:numFmt w:val="decimal"/>
      <w:lvlText w:val="%1.%2.%3.%4."/>
      <w:lvlJc w:val="left"/>
      <w:pPr>
        <w:ind w:left="7524" w:hanging="720"/>
      </w:pPr>
      <w:rPr>
        <w:rFonts w:hint="default"/>
        <w:u w:val="none"/>
      </w:rPr>
    </w:lvl>
    <w:lvl w:ilvl="4">
      <w:start w:val="1"/>
      <w:numFmt w:val="decimal"/>
      <w:lvlText w:val="%1.%2.%3.%4.%5."/>
      <w:lvlJc w:val="left"/>
      <w:pPr>
        <w:ind w:left="10152" w:hanging="1080"/>
      </w:pPr>
      <w:rPr>
        <w:rFonts w:hint="default"/>
        <w:u w:val="none"/>
      </w:rPr>
    </w:lvl>
    <w:lvl w:ilvl="5">
      <w:start w:val="1"/>
      <w:numFmt w:val="decimal"/>
      <w:lvlText w:val="%1.%2.%3.%4.%5.%6."/>
      <w:lvlJc w:val="left"/>
      <w:pPr>
        <w:ind w:left="12420" w:hanging="1080"/>
      </w:pPr>
      <w:rPr>
        <w:rFonts w:hint="default"/>
        <w:u w:val="none"/>
      </w:rPr>
    </w:lvl>
    <w:lvl w:ilvl="6">
      <w:start w:val="1"/>
      <w:numFmt w:val="decimal"/>
      <w:lvlText w:val="%1.%2.%3.%4.%5.%6.%7."/>
      <w:lvlJc w:val="left"/>
      <w:pPr>
        <w:ind w:left="15048" w:hanging="1440"/>
      </w:pPr>
      <w:rPr>
        <w:rFonts w:hint="default"/>
        <w:u w:val="none"/>
      </w:rPr>
    </w:lvl>
    <w:lvl w:ilvl="7">
      <w:start w:val="1"/>
      <w:numFmt w:val="decimal"/>
      <w:lvlText w:val="%1.%2.%3.%4.%5.%6.%7.%8."/>
      <w:lvlJc w:val="left"/>
      <w:pPr>
        <w:ind w:left="17316" w:hanging="1440"/>
      </w:pPr>
      <w:rPr>
        <w:rFonts w:hint="default"/>
        <w:u w:val="none"/>
      </w:rPr>
    </w:lvl>
    <w:lvl w:ilvl="8">
      <w:start w:val="1"/>
      <w:numFmt w:val="decimal"/>
      <w:lvlText w:val="%1.%2.%3.%4.%5.%6.%7.%8.%9."/>
      <w:lvlJc w:val="left"/>
      <w:pPr>
        <w:ind w:left="19944" w:hanging="1800"/>
      </w:pPr>
      <w:rPr>
        <w:rFonts w:hint="default"/>
        <w:u w:val="none"/>
      </w:rPr>
    </w:lvl>
  </w:abstractNum>
  <w:abstractNum w:abstractNumId="1">
    <w:nsid w:val="0E2A02BA"/>
    <w:multiLevelType w:val="multilevel"/>
    <w:tmpl w:val="C7468402"/>
    <w:lvl w:ilvl="0">
      <w:start w:val="11"/>
      <w:numFmt w:val="decimal"/>
      <w:lvlText w:val="%1"/>
      <w:lvlJc w:val="left"/>
      <w:pPr>
        <w:ind w:left="360" w:hanging="360"/>
      </w:pPr>
      <w:rPr>
        <w:rFonts w:hint="default"/>
        <w:sz w:val="24"/>
      </w:rPr>
    </w:lvl>
    <w:lvl w:ilvl="1">
      <w:start w:val="1"/>
      <w:numFmt w:val="decimal"/>
      <w:lvlText w:val="%1.%2"/>
      <w:lvlJc w:val="left"/>
      <w:pPr>
        <w:ind w:left="1177" w:hanging="360"/>
      </w:pPr>
      <w:rPr>
        <w:rFonts w:hint="default"/>
        <w:sz w:val="24"/>
      </w:rPr>
    </w:lvl>
    <w:lvl w:ilvl="2">
      <w:start w:val="1"/>
      <w:numFmt w:val="decimal"/>
      <w:lvlText w:val="%1.%2.%3"/>
      <w:lvlJc w:val="left"/>
      <w:pPr>
        <w:ind w:left="2354" w:hanging="720"/>
      </w:pPr>
      <w:rPr>
        <w:rFonts w:hint="default"/>
        <w:sz w:val="24"/>
      </w:rPr>
    </w:lvl>
    <w:lvl w:ilvl="3">
      <w:start w:val="1"/>
      <w:numFmt w:val="decimal"/>
      <w:lvlText w:val="%1.%2.%3.%4"/>
      <w:lvlJc w:val="left"/>
      <w:pPr>
        <w:ind w:left="3171" w:hanging="720"/>
      </w:pPr>
      <w:rPr>
        <w:rFonts w:hint="default"/>
        <w:sz w:val="24"/>
      </w:rPr>
    </w:lvl>
    <w:lvl w:ilvl="4">
      <w:start w:val="1"/>
      <w:numFmt w:val="decimal"/>
      <w:lvlText w:val="%1.%2.%3.%4.%5"/>
      <w:lvlJc w:val="left"/>
      <w:pPr>
        <w:ind w:left="4348" w:hanging="1080"/>
      </w:pPr>
      <w:rPr>
        <w:rFonts w:hint="default"/>
        <w:sz w:val="24"/>
      </w:rPr>
    </w:lvl>
    <w:lvl w:ilvl="5">
      <w:start w:val="1"/>
      <w:numFmt w:val="decimal"/>
      <w:lvlText w:val="%1.%2.%3.%4.%5.%6"/>
      <w:lvlJc w:val="left"/>
      <w:pPr>
        <w:ind w:left="5165" w:hanging="1080"/>
      </w:pPr>
      <w:rPr>
        <w:rFonts w:hint="default"/>
        <w:sz w:val="24"/>
      </w:rPr>
    </w:lvl>
    <w:lvl w:ilvl="6">
      <w:start w:val="1"/>
      <w:numFmt w:val="decimal"/>
      <w:lvlText w:val="%1.%2.%3.%4.%5.%6.%7"/>
      <w:lvlJc w:val="left"/>
      <w:pPr>
        <w:ind w:left="6342" w:hanging="1440"/>
      </w:pPr>
      <w:rPr>
        <w:rFonts w:hint="default"/>
        <w:sz w:val="24"/>
      </w:rPr>
    </w:lvl>
    <w:lvl w:ilvl="7">
      <w:start w:val="1"/>
      <w:numFmt w:val="decimal"/>
      <w:lvlText w:val="%1.%2.%3.%4.%5.%6.%7.%8"/>
      <w:lvlJc w:val="left"/>
      <w:pPr>
        <w:ind w:left="7159" w:hanging="1440"/>
      </w:pPr>
      <w:rPr>
        <w:rFonts w:hint="default"/>
        <w:sz w:val="24"/>
      </w:rPr>
    </w:lvl>
    <w:lvl w:ilvl="8">
      <w:start w:val="1"/>
      <w:numFmt w:val="decimal"/>
      <w:lvlText w:val="%1.%2.%3.%4.%5.%6.%7.%8.%9"/>
      <w:lvlJc w:val="left"/>
      <w:pPr>
        <w:ind w:left="7976" w:hanging="1440"/>
      </w:pPr>
      <w:rPr>
        <w:rFonts w:hint="default"/>
        <w:sz w:val="24"/>
      </w:rPr>
    </w:lvl>
  </w:abstractNum>
  <w:abstractNum w:abstractNumId="2">
    <w:nsid w:val="0F66658C"/>
    <w:multiLevelType w:val="multilevel"/>
    <w:tmpl w:val="204683F0"/>
    <w:lvl w:ilvl="0">
      <w:start w:val="1"/>
      <w:numFmt w:val="decimal"/>
      <w:lvlText w:val="%1."/>
      <w:lvlJc w:val="left"/>
      <w:pPr>
        <w:tabs>
          <w:tab w:val="num" w:pos="567"/>
        </w:tabs>
        <w:ind w:left="567" w:hanging="567"/>
      </w:pPr>
      <w:rPr>
        <w:rFonts w:cs="David" w:hint="cs"/>
      </w:rPr>
    </w:lvl>
    <w:lvl w:ilvl="1">
      <w:start w:val="1"/>
      <w:numFmt w:val="decimal"/>
      <w:lvlText w:val="%1.%2"/>
      <w:lvlJc w:val="left"/>
      <w:pPr>
        <w:tabs>
          <w:tab w:val="num" w:pos="1418"/>
        </w:tabs>
        <w:ind w:left="1418" w:hanging="851"/>
      </w:pPr>
      <w:rPr>
        <w:rFonts w:cs="Times New Roman" w:hint="cs"/>
        <w:b w:val="0"/>
        <w:bCs w:val="0"/>
        <w:i w:val="0"/>
        <w:iCs w:val="0"/>
        <w:sz w:val="24"/>
        <w:szCs w:val="24"/>
      </w:rPr>
    </w:lvl>
    <w:lvl w:ilvl="2">
      <w:start w:val="1"/>
      <w:numFmt w:val="decimal"/>
      <w:lvlText w:val="%1.%2.%3"/>
      <w:lvlJc w:val="left"/>
      <w:pPr>
        <w:tabs>
          <w:tab w:val="num" w:pos="2268"/>
        </w:tabs>
        <w:ind w:left="2268" w:hanging="850"/>
      </w:pPr>
      <w:rPr>
        <w:rFonts w:cs="Times New Roman" w:hint="default"/>
        <w:b w:val="0"/>
        <w:bCs w:val="0"/>
        <w:i w:val="0"/>
        <w:iCs w:val="0"/>
      </w:rPr>
    </w:lvl>
    <w:lvl w:ilvl="3">
      <w:start w:val="1"/>
      <w:numFmt w:val="decimal"/>
      <w:lvlText w:val="(%4)"/>
      <w:lvlJc w:val="left"/>
      <w:pPr>
        <w:tabs>
          <w:tab w:val="num" w:pos="2552"/>
        </w:tabs>
        <w:ind w:left="2552" w:hanging="284"/>
      </w:pPr>
      <w:rPr>
        <w:rFonts w:cs="Times New Roman" w:hint="default"/>
      </w:rPr>
    </w:lvl>
    <w:lvl w:ilvl="4">
      <w:numFmt w:val="none"/>
      <w:lvlText w:val=""/>
      <w:lvlJc w:val="left"/>
      <w:pPr>
        <w:tabs>
          <w:tab w:val="num" w:pos="360"/>
        </w:tabs>
      </w:pPr>
      <w:rPr>
        <w:rFonts w:cs="Times New Roman"/>
      </w:rPr>
    </w:lvl>
    <w:lvl w:ilvl="5">
      <w:numFmt w:val="none"/>
      <w:lvlText w:val=""/>
      <w:lvlJc w:val="left"/>
      <w:pPr>
        <w:tabs>
          <w:tab w:val="num" w:pos="360"/>
        </w:tabs>
      </w:pPr>
      <w:rPr>
        <w:rFonts w:cs="Times New Roman"/>
      </w:rPr>
    </w:lvl>
    <w:lvl w:ilvl="6">
      <w:numFmt w:val="none"/>
      <w:lvlText w:val=""/>
      <w:lvlJc w:val="left"/>
      <w:pPr>
        <w:tabs>
          <w:tab w:val="num" w:pos="360"/>
        </w:tabs>
      </w:pPr>
      <w:rPr>
        <w:rFonts w:cs="Times New Roman"/>
      </w:rPr>
    </w:lvl>
    <w:lvl w:ilvl="7">
      <w:numFmt w:val="none"/>
      <w:lvlText w:val=""/>
      <w:lvlJc w:val="left"/>
      <w:pPr>
        <w:tabs>
          <w:tab w:val="num" w:pos="360"/>
        </w:tabs>
      </w:pPr>
      <w:rPr>
        <w:rFonts w:cs="Times New Roman"/>
      </w:rPr>
    </w:lvl>
    <w:lvl w:ilvl="8">
      <w:numFmt w:val="none"/>
      <w:lvlText w:val=""/>
      <w:lvlJc w:val="left"/>
      <w:pPr>
        <w:tabs>
          <w:tab w:val="num" w:pos="360"/>
        </w:tabs>
      </w:pPr>
      <w:rPr>
        <w:rFonts w:cs="Times New Roman"/>
      </w:rPr>
    </w:lvl>
  </w:abstractNum>
  <w:abstractNum w:abstractNumId="3">
    <w:nsid w:val="1E834906"/>
    <w:multiLevelType w:val="multilevel"/>
    <w:tmpl w:val="9806B8C0"/>
    <w:lvl w:ilvl="0">
      <w:start w:val="5"/>
      <w:numFmt w:val="decimal"/>
      <w:lvlText w:val="%1."/>
      <w:lvlJc w:val="left"/>
      <w:pPr>
        <w:ind w:left="360" w:hanging="360"/>
      </w:pPr>
      <w:rPr>
        <w:rFonts w:hint="default"/>
      </w:rPr>
    </w:lvl>
    <w:lvl w:ilvl="1">
      <w:start w:val="1"/>
      <w:numFmt w:val="decimal"/>
      <w:lvlText w:val="%1.%2."/>
      <w:lvlJc w:val="left"/>
      <w:pPr>
        <w:ind w:left="2811" w:hanging="360"/>
      </w:pPr>
      <w:rPr>
        <w:rFonts w:hint="default"/>
        <w:b w:val="0"/>
        <w:bCs w:val="0"/>
      </w:rPr>
    </w:lvl>
    <w:lvl w:ilvl="2">
      <w:start w:val="1"/>
      <w:numFmt w:val="decimal"/>
      <w:lvlText w:val="%1.%2.%3."/>
      <w:lvlJc w:val="left"/>
      <w:pPr>
        <w:ind w:left="5622" w:hanging="720"/>
      </w:pPr>
      <w:rPr>
        <w:rFonts w:hint="default"/>
      </w:rPr>
    </w:lvl>
    <w:lvl w:ilvl="3">
      <w:start w:val="1"/>
      <w:numFmt w:val="decimal"/>
      <w:lvlText w:val="%1.%2.%3.%4."/>
      <w:lvlJc w:val="left"/>
      <w:pPr>
        <w:ind w:left="8073" w:hanging="720"/>
      </w:pPr>
      <w:rPr>
        <w:rFonts w:hint="default"/>
      </w:rPr>
    </w:lvl>
    <w:lvl w:ilvl="4">
      <w:start w:val="1"/>
      <w:numFmt w:val="decimal"/>
      <w:lvlText w:val="%1.%2.%3.%4.%5."/>
      <w:lvlJc w:val="left"/>
      <w:pPr>
        <w:ind w:left="10884" w:hanging="1080"/>
      </w:pPr>
      <w:rPr>
        <w:rFonts w:hint="default"/>
      </w:rPr>
    </w:lvl>
    <w:lvl w:ilvl="5">
      <w:start w:val="1"/>
      <w:numFmt w:val="decimal"/>
      <w:lvlText w:val="%1.%2.%3.%4.%5.%6."/>
      <w:lvlJc w:val="left"/>
      <w:pPr>
        <w:ind w:left="13335" w:hanging="1080"/>
      </w:pPr>
      <w:rPr>
        <w:rFonts w:hint="default"/>
      </w:rPr>
    </w:lvl>
    <w:lvl w:ilvl="6">
      <w:start w:val="1"/>
      <w:numFmt w:val="decimal"/>
      <w:lvlText w:val="%1.%2.%3.%4.%5.%6.%7."/>
      <w:lvlJc w:val="left"/>
      <w:pPr>
        <w:ind w:left="16146" w:hanging="1440"/>
      </w:pPr>
      <w:rPr>
        <w:rFonts w:hint="default"/>
      </w:rPr>
    </w:lvl>
    <w:lvl w:ilvl="7">
      <w:start w:val="1"/>
      <w:numFmt w:val="decimal"/>
      <w:lvlText w:val="%1.%2.%3.%4.%5.%6.%7.%8."/>
      <w:lvlJc w:val="left"/>
      <w:pPr>
        <w:ind w:left="18597" w:hanging="1440"/>
      </w:pPr>
      <w:rPr>
        <w:rFonts w:hint="default"/>
      </w:rPr>
    </w:lvl>
    <w:lvl w:ilvl="8">
      <w:start w:val="1"/>
      <w:numFmt w:val="decimal"/>
      <w:lvlText w:val="%1.%2.%3.%4.%5.%6.%7.%8.%9."/>
      <w:lvlJc w:val="left"/>
      <w:pPr>
        <w:ind w:left="21408" w:hanging="1800"/>
      </w:pPr>
      <w:rPr>
        <w:rFonts w:hint="default"/>
      </w:rPr>
    </w:lvl>
  </w:abstractNum>
  <w:abstractNum w:abstractNumId="4">
    <w:nsid w:val="24E47C7A"/>
    <w:multiLevelType w:val="multilevel"/>
    <w:tmpl w:val="5642B0F8"/>
    <w:lvl w:ilvl="0">
      <w:start w:val="2"/>
      <w:numFmt w:val="decimal"/>
      <w:lvlText w:val="%1"/>
      <w:lvlJc w:val="left"/>
      <w:pPr>
        <w:ind w:left="360" w:hanging="360"/>
      </w:pPr>
      <w:rPr>
        <w:rFonts w:hint="default"/>
      </w:rPr>
    </w:lvl>
    <w:lvl w:ilvl="1">
      <w:start w:val="4"/>
      <w:numFmt w:val="decimal"/>
      <w:lvlText w:val="%1.%2"/>
      <w:lvlJc w:val="left"/>
      <w:pPr>
        <w:ind w:left="1483" w:hanging="360"/>
      </w:pPr>
      <w:rPr>
        <w:rFonts w:hint="default"/>
      </w:rPr>
    </w:lvl>
    <w:lvl w:ilvl="2">
      <w:start w:val="1"/>
      <w:numFmt w:val="decimal"/>
      <w:lvlText w:val="%1.%2.%3"/>
      <w:lvlJc w:val="left"/>
      <w:pPr>
        <w:ind w:left="2966" w:hanging="720"/>
      </w:pPr>
      <w:rPr>
        <w:rFonts w:hint="default"/>
      </w:rPr>
    </w:lvl>
    <w:lvl w:ilvl="3">
      <w:start w:val="1"/>
      <w:numFmt w:val="decimal"/>
      <w:lvlText w:val="%1.%2.%3.%4"/>
      <w:lvlJc w:val="left"/>
      <w:pPr>
        <w:ind w:left="4089" w:hanging="720"/>
      </w:pPr>
      <w:rPr>
        <w:rFonts w:hint="default"/>
      </w:rPr>
    </w:lvl>
    <w:lvl w:ilvl="4">
      <w:start w:val="1"/>
      <w:numFmt w:val="decimal"/>
      <w:lvlText w:val="%1.%2.%3.%4.%5"/>
      <w:lvlJc w:val="left"/>
      <w:pPr>
        <w:ind w:left="5572" w:hanging="1080"/>
      </w:pPr>
      <w:rPr>
        <w:rFonts w:hint="default"/>
      </w:rPr>
    </w:lvl>
    <w:lvl w:ilvl="5">
      <w:start w:val="1"/>
      <w:numFmt w:val="decimal"/>
      <w:lvlText w:val="%1.%2.%3.%4.%5.%6"/>
      <w:lvlJc w:val="left"/>
      <w:pPr>
        <w:ind w:left="6695" w:hanging="1080"/>
      </w:pPr>
      <w:rPr>
        <w:rFonts w:hint="default"/>
      </w:rPr>
    </w:lvl>
    <w:lvl w:ilvl="6">
      <w:start w:val="1"/>
      <w:numFmt w:val="decimal"/>
      <w:lvlText w:val="%1.%2.%3.%4.%5.%6.%7"/>
      <w:lvlJc w:val="left"/>
      <w:pPr>
        <w:ind w:left="8178" w:hanging="1440"/>
      </w:pPr>
      <w:rPr>
        <w:rFonts w:hint="default"/>
      </w:rPr>
    </w:lvl>
    <w:lvl w:ilvl="7">
      <w:start w:val="1"/>
      <w:numFmt w:val="decimal"/>
      <w:lvlText w:val="%1.%2.%3.%4.%5.%6.%7.%8"/>
      <w:lvlJc w:val="left"/>
      <w:pPr>
        <w:ind w:left="9301" w:hanging="1440"/>
      </w:pPr>
      <w:rPr>
        <w:rFonts w:hint="default"/>
      </w:rPr>
    </w:lvl>
    <w:lvl w:ilvl="8">
      <w:start w:val="1"/>
      <w:numFmt w:val="decimal"/>
      <w:lvlText w:val="%1.%2.%3.%4.%5.%6.%7.%8.%9"/>
      <w:lvlJc w:val="left"/>
      <w:pPr>
        <w:ind w:left="10424" w:hanging="1440"/>
      </w:pPr>
      <w:rPr>
        <w:rFonts w:hint="default"/>
      </w:rPr>
    </w:lvl>
  </w:abstractNum>
  <w:abstractNum w:abstractNumId="5">
    <w:nsid w:val="30851146"/>
    <w:multiLevelType w:val="multilevel"/>
    <w:tmpl w:val="B93A6768"/>
    <w:lvl w:ilvl="0">
      <w:start w:val="2"/>
      <w:numFmt w:val="decimal"/>
      <w:lvlText w:val="%1."/>
      <w:lvlJc w:val="left"/>
      <w:pPr>
        <w:ind w:left="360" w:hanging="360"/>
      </w:pPr>
      <w:rPr>
        <w:rFonts w:ascii="David" w:hAnsi="David" w:hint="default"/>
      </w:rPr>
    </w:lvl>
    <w:lvl w:ilvl="1">
      <w:start w:val="1"/>
      <w:numFmt w:val="decimal"/>
      <w:lvlText w:val="%1.%2."/>
      <w:lvlJc w:val="left"/>
      <w:pPr>
        <w:ind w:left="2610" w:hanging="360"/>
      </w:pPr>
      <w:rPr>
        <w:rFonts w:ascii="David" w:hAnsi="David" w:hint="default"/>
      </w:rPr>
    </w:lvl>
    <w:lvl w:ilvl="2">
      <w:start w:val="1"/>
      <w:numFmt w:val="decimalZero"/>
      <w:lvlText w:val="%1.%2.%3."/>
      <w:lvlJc w:val="left"/>
      <w:pPr>
        <w:ind w:left="5220" w:hanging="720"/>
      </w:pPr>
      <w:rPr>
        <w:rFonts w:ascii="David" w:hAnsi="David" w:hint="default"/>
      </w:rPr>
    </w:lvl>
    <w:lvl w:ilvl="3">
      <w:start w:val="1"/>
      <w:numFmt w:val="decimal"/>
      <w:lvlText w:val="%1.%2.%3.%4."/>
      <w:lvlJc w:val="left"/>
      <w:pPr>
        <w:ind w:left="7470" w:hanging="720"/>
      </w:pPr>
      <w:rPr>
        <w:rFonts w:ascii="David" w:hAnsi="David" w:hint="default"/>
      </w:rPr>
    </w:lvl>
    <w:lvl w:ilvl="4">
      <w:start w:val="1"/>
      <w:numFmt w:val="decimal"/>
      <w:lvlText w:val="%1.%2.%3.%4.%5."/>
      <w:lvlJc w:val="left"/>
      <w:pPr>
        <w:ind w:left="10080" w:hanging="1080"/>
      </w:pPr>
      <w:rPr>
        <w:rFonts w:ascii="David" w:hAnsi="David" w:hint="default"/>
      </w:rPr>
    </w:lvl>
    <w:lvl w:ilvl="5">
      <w:start w:val="1"/>
      <w:numFmt w:val="decimal"/>
      <w:lvlText w:val="%1.%2.%3.%4.%5.%6."/>
      <w:lvlJc w:val="left"/>
      <w:pPr>
        <w:ind w:left="12330" w:hanging="1080"/>
      </w:pPr>
      <w:rPr>
        <w:rFonts w:ascii="David" w:hAnsi="David" w:hint="default"/>
      </w:rPr>
    </w:lvl>
    <w:lvl w:ilvl="6">
      <w:start w:val="1"/>
      <w:numFmt w:val="decimal"/>
      <w:lvlText w:val="%1.%2.%3.%4.%5.%6.%7."/>
      <w:lvlJc w:val="left"/>
      <w:pPr>
        <w:ind w:left="14940" w:hanging="1440"/>
      </w:pPr>
      <w:rPr>
        <w:rFonts w:ascii="David" w:hAnsi="David" w:hint="default"/>
      </w:rPr>
    </w:lvl>
    <w:lvl w:ilvl="7">
      <w:start w:val="1"/>
      <w:numFmt w:val="decimal"/>
      <w:lvlText w:val="%1.%2.%3.%4.%5.%6.%7.%8."/>
      <w:lvlJc w:val="left"/>
      <w:pPr>
        <w:ind w:left="17190" w:hanging="1440"/>
      </w:pPr>
      <w:rPr>
        <w:rFonts w:ascii="David" w:hAnsi="David" w:hint="default"/>
      </w:rPr>
    </w:lvl>
    <w:lvl w:ilvl="8">
      <w:start w:val="1"/>
      <w:numFmt w:val="decimal"/>
      <w:lvlText w:val="%1.%2.%3.%4.%5.%6.%7.%8.%9."/>
      <w:lvlJc w:val="left"/>
      <w:pPr>
        <w:ind w:left="19800" w:hanging="1800"/>
      </w:pPr>
      <w:rPr>
        <w:rFonts w:ascii="David" w:hAnsi="David" w:hint="default"/>
      </w:rPr>
    </w:lvl>
  </w:abstractNum>
  <w:abstractNum w:abstractNumId="6">
    <w:nsid w:val="53E42787"/>
    <w:multiLevelType w:val="hybridMultilevel"/>
    <w:tmpl w:val="4DFC0AC8"/>
    <w:lvl w:ilvl="0" w:tplc="0CF8E554">
      <w:start w:val="1"/>
      <w:numFmt w:val="decimal"/>
      <w:lvlText w:val="%1."/>
      <w:lvlJc w:val="left"/>
      <w:pPr>
        <w:ind w:left="2307" w:hanging="360"/>
      </w:pPr>
      <w:rPr>
        <w:rFonts w:ascii="David" w:hAnsi="David" w:hint="default"/>
      </w:rPr>
    </w:lvl>
    <w:lvl w:ilvl="1" w:tplc="04090019">
      <w:start w:val="1"/>
      <w:numFmt w:val="lowerLetter"/>
      <w:lvlText w:val="%2."/>
      <w:lvlJc w:val="left"/>
      <w:pPr>
        <w:ind w:left="3027" w:hanging="360"/>
      </w:pPr>
    </w:lvl>
    <w:lvl w:ilvl="2" w:tplc="0409001B" w:tentative="1">
      <w:start w:val="1"/>
      <w:numFmt w:val="lowerRoman"/>
      <w:lvlText w:val="%3."/>
      <w:lvlJc w:val="right"/>
      <w:pPr>
        <w:ind w:left="3747" w:hanging="180"/>
      </w:pPr>
    </w:lvl>
    <w:lvl w:ilvl="3" w:tplc="0409000F" w:tentative="1">
      <w:start w:val="1"/>
      <w:numFmt w:val="decimal"/>
      <w:lvlText w:val="%4."/>
      <w:lvlJc w:val="left"/>
      <w:pPr>
        <w:ind w:left="4467" w:hanging="360"/>
      </w:pPr>
    </w:lvl>
    <w:lvl w:ilvl="4" w:tplc="04090019" w:tentative="1">
      <w:start w:val="1"/>
      <w:numFmt w:val="lowerLetter"/>
      <w:lvlText w:val="%5."/>
      <w:lvlJc w:val="left"/>
      <w:pPr>
        <w:ind w:left="5187" w:hanging="360"/>
      </w:pPr>
    </w:lvl>
    <w:lvl w:ilvl="5" w:tplc="0409001B" w:tentative="1">
      <w:start w:val="1"/>
      <w:numFmt w:val="lowerRoman"/>
      <w:lvlText w:val="%6."/>
      <w:lvlJc w:val="right"/>
      <w:pPr>
        <w:ind w:left="5907" w:hanging="180"/>
      </w:pPr>
    </w:lvl>
    <w:lvl w:ilvl="6" w:tplc="0409000F" w:tentative="1">
      <w:start w:val="1"/>
      <w:numFmt w:val="decimal"/>
      <w:lvlText w:val="%7."/>
      <w:lvlJc w:val="left"/>
      <w:pPr>
        <w:ind w:left="6627" w:hanging="360"/>
      </w:pPr>
    </w:lvl>
    <w:lvl w:ilvl="7" w:tplc="04090019" w:tentative="1">
      <w:start w:val="1"/>
      <w:numFmt w:val="lowerLetter"/>
      <w:lvlText w:val="%8."/>
      <w:lvlJc w:val="left"/>
      <w:pPr>
        <w:ind w:left="7347" w:hanging="360"/>
      </w:pPr>
    </w:lvl>
    <w:lvl w:ilvl="8" w:tplc="0409001B" w:tentative="1">
      <w:start w:val="1"/>
      <w:numFmt w:val="lowerRoman"/>
      <w:lvlText w:val="%9."/>
      <w:lvlJc w:val="right"/>
      <w:pPr>
        <w:ind w:left="8067" w:hanging="180"/>
      </w:pPr>
    </w:lvl>
  </w:abstractNum>
  <w:abstractNum w:abstractNumId="7">
    <w:nsid w:val="5B1D439C"/>
    <w:multiLevelType w:val="multilevel"/>
    <w:tmpl w:val="FAE4948E"/>
    <w:lvl w:ilvl="0">
      <w:start w:val="1"/>
      <w:numFmt w:val="decimal"/>
      <w:lvlText w:val="%1"/>
      <w:lvlJc w:val="left"/>
      <w:pPr>
        <w:ind w:left="360" w:hanging="360"/>
      </w:pPr>
      <w:rPr>
        <w:rFonts w:ascii="David" w:hAnsi="David" w:hint="default"/>
      </w:rPr>
    </w:lvl>
    <w:lvl w:ilvl="1">
      <w:start w:val="1"/>
      <w:numFmt w:val="decimal"/>
      <w:lvlText w:val="%1.%2"/>
      <w:lvlJc w:val="left"/>
      <w:pPr>
        <w:ind w:left="1947" w:hanging="360"/>
      </w:pPr>
      <w:rPr>
        <w:rFonts w:ascii="David" w:hAnsi="David" w:hint="default"/>
      </w:rPr>
    </w:lvl>
    <w:lvl w:ilvl="2">
      <w:start w:val="1"/>
      <w:numFmt w:val="decimal"/>
      <w:lvlText w:val="%1.%2.%3"/>
      <w:lvlJc w:val="left"/>
      <w:pPr>
        <w:ind w:left="3894" w:hanging="720"/>
      </w:pPr>
      <w:rPr>
        <w:rFonts w:ascii="David" w:hAnsi="David" w:hint="default"/>
      </w:rPr>
    </w:lvl>
    <w:lvl w:ilvl="3">
      <w:start w:val="1"/>
      <w:numFmt w:val="decimal"/>
      <w:lvlText w:val="%1.%2.%3.%4"/>
      <w:lvlJc w:val="left"/>
      <w:pPr>
        <w:ind w:left="5481" w:hanging="720"/>
      </w:pPr>
      <w:rPr>
        <w:rFonts w:ascii="David" w:hAnsi="David" w:hint="default"/>
      </w:rPr>
    </w:lvl>
    <w:lvl w:ilvl="4">
      <w:start w:val="1"/>
      <w:numFmt w:val="decimal"/>
      <w:lvlText w:val="%1.%2.%3.%4.%5"/>
      <w:lvlJc w:val="left"/>
      <w:pPr>
        <w:ind w:left="7428" w:hanging="1080"/>
      </w:pPr>
      <w:rPr>
        <w:rFonts w:ascii="David" w:hAnsi="David" w:hint="default"/>
      </w:rPr>
    </w:lvl>
    <w:lvl w:ilvl="5">
      <w:start w:val="1"/>
      <w:numFmt w:val="decimal"/>
      <w:lvlText w:val="%1.%2.%3.%4.%5.%6"/>
      <w:lvlJc w:val="left"/>
      <w:pPr>
        <w:ind w:left="9015" w:hanging="1080"/>
      </w:pPr>
      <w:rPr>
        <w:rFonts w:ascii="David" w:hAnsi="David" w:hint="default"/>
      </w:rPr>
    </w:lvl>
    <w:lvl w:ilvl="6">
      <w:start w:val="1"/>
      <w:numFmt w:val="decimal"/>
      <w:lvlText w:val="%1.%2.%3.%4.%5.%6.%7"/>
      <w:lvlJc w:val="left"/>
      <w:pPr>
        <w:ind w:left="10962" w:hanging="1440"/>
      </w:pPr>
      <w:rPr>
        <w:rFonts w:ascii="David" w:hAnsi="David" w:hint="default"/>
      </w:rPr>
    </w:lvl>
    <w:lvl w:ilvl="7">
      <w:start w:val="1"/>
      <w:numFmt w:val="decimal"/>
      <w:lvlText w:val="%1.%2.%3.%4.%5.%6.%7.%8"/>
      <w:lvlJc w:val="left"/>
      <w:pPr>
        <w:ind w:left="12549" w:hanging="1440"/>
      </w:pPr>
      <w:rPr>
        <w:rFonts w:ascii="David" w:hAnsi="David" w:hint="default"/>
      </w:rPr>
    </w:lvl>
    <w:lvl w:ilvl="8">
      <w:start w:val="1"/>
      <w:numFmt w:val="decimal"/>
      <w:lvlText w:val="%1.%2.%3.%4.%5.%6.%7.%8.%9"/>
      <w:lvlJc w:val="left"/>
      <w:pPr>
        <w:ind w:left="14496" w:hanging="1800"/>
      </w:pPr>
      <w:rPr>
        <w:rFonts w:ascii="David" w:hAnsi="David" w:hint="default"/>
      </w:rPr>
    </w:lvl>
  </w:abstractNum>
  <w:abstractNum w:abstractNumId="8">
    <w:nsid w:val="728B7CF4"/>
    <w:multiLevelType w:val="multilevel"/>
    <w:tmpl w:val="E586CB18"/>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644"/>
        </w:tabs>
        <w:ind w:left="644" w:right="644" w:hanging="360"/>
      </w:pPr>
      <w:rPr>
        <w:rFonts w:hint="cs"/>
      </w:rPr>
    </w:lvl>
    <w:lvl w:ilvl="2">
      <w:start w:val="1"/>
      <w:numFmt w:val="decimal"/>
      <w:lvlText w:val="%1.%2.%3."/>
      <w:lvlJc w:val="left"/>
      <w:pPr>
        <w:tabs>
          <w:tab w:val="num" w:pos="1288"/>
        </w:tabs>
        <w:ind w:left="1288" w:right="1288" w:hanging="720"/>
      </w:pPr>
      <w:rPr>
        <w:rFonts w:hint="cs"/>
      </w:rPr>
    </w:lvl>
    <w:lvl w:ilvl="3">
      <w:start w:val="1"/>
      <w:numFmt w:val="decimal"/>
      <w:lvlText w:val="%1.%2.%3.%4."/>
      <w:lvlJc w:val="left"/>
      <w:pPr>
        <w:tabs>
          <w:tab w:val="num" w:pos="1572"/>
        </w:tabs>
        <w:ind w:left="1572" w:right="1572" w:hanging="720"/>
      </w:pPr>
      <w:rPr>
        <w:rFonts w:hint="cs"/>
      </w:rPr>
    </w:lvl>
    <w:lvl w:ilvl="4">
      <w:start w:val="1"/>
      <w:numFmt w:val="decimal"/>
      <w:lvlText w:val="%1.%2.%3.%4.%5."/>
      <w:lvlJc w:val="left"/>
      <w:pPr>
        <w:tabs>
          <w:tab w:val="num" w:pos="2216"/>
        </w:tabs>
        <w:ind w:left="2216" w:right="2216" w:hanging="1080"/>
      </w:pPr>
      <w:rPr>
        <w:rFonts w:hint="cs"/>
      </w:rPr>
    </w:lvl>
    <w:lvl w:ilvl="5">
      <w:start w:val="1"/>
      <w:numFmt w:val="decimal"/>
      <w:lvlText w:val="%1.%2.%3.%4.%5.%6."/>
      <w:lvlJc w:val="left"/>
      <w:pPr>
        <w:tabs>
          <w:tab w:val="num" w:pos="2500"/>
        </w:tabs>
        <w:ind w:left="2500" w:right="2500" w:hanging="1080"/>
      </w:pPr>
      <w:rPr>
        <w:rFonts w:hint="cs"/>
      </w:rPr>
    </w:lvl>
    <w:lvl w:ilvl="6">
      <w:start w:val="1"/>
      <w:numFmt w:val="decimal"/>
      <w:lvlText w:val="%1.%2.%3.%4.%5.%6.%7."/>
      <w:lvlJc w:val="left"/>
      <w:pPr>
        <w:tabs>
          <w:tab w:val="num" w:pos="3144"/>
        </w:tabs>
        <w:ind w:left="3144" w:right="3144" w:hanging="1440"/>
      </w:pPr>
      <w:rPr>
        <w:rFonts w:hint="cs"/>
      </w:rPr>
    </w:lvl>
    <w:lvl w:ilvl="7">
      <w:start w:val="1"/>
      <w:numFmt w:val="decimal"/>
      <w:lvlText w:val="%1.%2.%3.%4.%5.%6.%7.%8."/>
      <w:lvlJc w:val="left"/>
      <w:pPr>
        <w:tabs>
          <w:tab w:val="num" w:pos="3428"/>
        </w:tabs>
        <w:ind w:left="3428" w:right="3428" w:hanging="1440"/>
      </w:pPr>
      <w:rPr>
        <w:rFonts w:hint="cs"/>
      </w:rPr>
    </w:lvl>
    <w:lvl w:ilvl="8">
      <w:start w:val="1"/>
      <w:numFmt w:val="decimal"/>
      <w:lvlText w:val="%1.%2.%3.%4.%5.%6.%7.%8.%9."/>
      <w:lvlJc w:val="left"/>
      <w:pPr>
        <w:tabs>
          <w:tab w:val="num" w:pos="4072"/>
        </w:tabs>
        <w:ind w:left="4072" w:right="4072" w:hanging="1800"/>
      </w:pPr>
      <w:rPr>
        <w:rFonts w:hint="cs"/>
      </w:rPr>
    </w:lvl>
  </w:abstractNum>
  <w:num w:numId="1">
    <w:abstractNumId w:val="2"/>
  </w:num>
  <w:num w:numId="2">
    <w:abstractNumId w:val="5"/>
  </w:num>
  <w:num w:numId="3">
    <w:abstractNumId w:val="4"/>
  </w:num>
  <w:num w:numId="4">
    <w:abstractNumId w:val="3"/>
  </w:num>
  <w:num w:numId="5">
    <w:abstractNumId w:val="7"/>
  </w:num>
  <w:num w:numId="6">
    <w:abstractNumId w:val="6"/>
  </w:num>
  <w:num w:numId="7">
    <w:abstractNumId w:val="0"/>
  </w:num>
  <w:num w:numId="8">
    <w:abstractNumId w:val="1"/>
  </w:num>
  <w:num w:numId="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trackRevisions/>
  <w:defaultTabStop w:val="720"/>
  <w:characterSpacingControl w:val="doNotCompress"/>
  <w:compat/>
  <w:rsids>
    <w:rsidRoot w:val="004F4BFF"/>
    <w:rsid w:val="00004BE6"/>
    <w:rsid w:val="00073B8C"/>
    <w:rsid w:val="000874CF"/>
    <w:rsid w:val="000A21CD"/>
    <w:rsid w:val="001354B6"/>
    <w:rsid w:val="00141095"/>
    <w:rsid w:val="00152ED6"/>
    <w:rsid w:val="00153D6C"/>
    <w:rsid w:val="001544B2"/>
    <w:rsid w:val="001736FD"/>
    <w:rsid w:val="001E2B38"/>
    <w:rsid w:val="001F120E"/>
    <w:rsid w:val="00204BA5"/>
    <w:rsid w:val="00213AD7"/>
    <w:rsid w:val="00233A26"/>
    <w:rsid w:val="00233EF5"/>
    <w:rsid w:val="0024485B"/>
    <w:rsid w:val="00257C92"/>
    <w:rsid w:val="003E1EAE"/>
    <w:rsid w:val="00414729"/>
    <w:rsid w:val="00447C9E"/>
    <w:rsid w:val="00486AD6"/>
    <w:rsid w:val="004E218D"/>
    <w:rsid w:val="004F4BFF"/>
    <w:rsid w:val="005341EF"/>
    <w:rsid w:val="00550BBF"/>
    <w:rsid w:val="00603C8B"/>
    <w:rsid w:val="00603DDF"/>
    <w:rsid w:val="00645587"/>
    <w:rsid w:val="006B3C03"/>
    <w:rsid w:val="006D1F8E"/>
    <w:rsid w:val="006F166D"/>
    <w:rsid w:val="00765A8B"/>
    <w:rsid w:val="00812941"/>
    <w:rsid w:val="008136A0"/>
    <w:rsid w:val="00826EFF"/>
    <w:rsid w:val="008418E4"/>
    <w:rsid w:val="00842005"/>
    <w:rsid w:val="008577A2"/>
    <w:rsid w:val="008578A5"/>
    <w:rsid w:val="00953E4C"/>
    <w:rsid w:val="00980600"/>
    <w:rsid w:val="009F793A"/>
    <w:rsid w:val="00A14C4D"/>
    <w:rsid w:val="00A20176"/>
    <w:rsid w:val="00A23577"/>
    <w:rsid w:val="00A60E60"/>
    <w:rsid w:val="00A6205E"/>
    <w:rsid w:val="00A74B6B"/>
    <w:rsid w:val="00A855AB"/>
    <w:rsid w:val="00A97690"/>
    <w:rsid w:val="00AF6F1E"/>
    <w:rsid w:val="00B35A7E"/>
    <w:rsid w:val="00C005A3"/>
    <w:rsid w:val="00C13AC3"/>
    <w:rsid w:val="00C3207B"/>
    <w:rsid w:val="00C76A7A"/>
    <w:rsid w:val="00CD5AC7"/>
    <w:rsid w:val="00D15ACF"/>
    <w:rsid w:val="00D41639"/>
    <w:rsid w:val="00D762CA"/>
    <w:rsid w:val="00D92215"/>
    <w:rsid w:val="00D97133"/>
    <w:rsid w:val="00DB0467"/>
    <w:rsid w:val="00DE397A"/>
    <w:rsid w:val="00E34EA6"/>
    <w:rsid w:val="00E37153"/>
    <w:rsid w:val="00E417B1"/>
    <w:rsid w:val="00E73CC6"/>
    <w:rsid w:val="00EA38D3"/>
    <w:rsid w:val="00EB2DC0"/>
    <w:rsid w:val="00F43D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3D6C"/>
    <w:pPr>
      <w:bidi/>
    </w:pPr>
  </w:style>
  <w:style w:type="paragraph" w:styleId="5">
    <w:name w:val="heading 5"/>
    <w:basedOn w:val="a"/>
    <w:next w:val="a"/>
    <w:link w:val="50"/>
    <w:qFormat/>
    <w:rsid w:val="00A97690"/>
    <w:pPr>
      <w:spacing w:before="240" w:after="60" w:line="240" w:lineRule="auto"/>
      <w:outlineLvl w:val="4"/>
    </w:pPr>
    <w:rPr>
      <w:rFonts w:ascii="Times New Roman" w:eastAsia="Times New Roman" w:hAnsi="Times New Roman" w:cs="David"/>
      <w:b/>
      <w:bCs/>
      <w:i/>
      <w:iCs/>
      <w:sz w:val="26"/>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F4BFF"/>
    <w:pPr>
      <w:spacing w:after="0" w:line="240" w:lineRule="auto"/>
      <w:ind w:left="720"/>
      <w:contextualSpacing/>
    </w:pPr>
    <w:rPr>
      <w:rFonts w:ascii="Times New Roman" w:eastAsia="Times New Roman" w:hAnsi="Times New Roman" w:cs="David"/>
      <w:sz w:val="24"/>
      <w:szCs w:val="26"/>
      <w:lang w:eastAsia="he-IL"/>
    </w:rPr>
  </w:style>
  <w:style w:type="paragraph" w:styleId="a4">
    <w:name w:val="Body Text"/>
    <w:aliases w:val="Body Text"/>
    <w:basedOn w:val="a"/>
    <w:link w:val="a5"/>
    <w:rsid w:val="00E417B1"/>
    <w:pPr>
      <w:snapToGrid w:val="0"/>
      <w:spacing w:before="240" w:after="0" w:line="240" w:lineRule="auto"/>
      <w:jc w:val="both"/>
    </w:pPr>
    <w:rPr>
      <w:rFonts w:ascii="Times New Roman" w:eastAsia="Times New Roman" w:hAnsi="Times New Roman" w:cs="David"/>
      <w:szCs w:val="24"/>
      <w:lang w:eastAsia="he-IL"/>
    </w:rPr>
  </w:style>
  <w:style w:type="character" w:customStyle="1" w:styleId="a5">
    <w:name w:val="גוף טקסט תו"/>
    <w:aliases w:val="Body Text תו"/>
    <w:basedOn w:val="a0"/>
    <w:link w:val="a4"/>
    <w:rsid w:val="00E417B1"/>
    <w:rPr>
      <w:rFonts w:ascii="Times New Roman" w:eastAsia="Times New Roman" w:hAnsi="Times New Roman" w:cs="David"/>
      <w:szCs w:val="24"/>
      <w:lang w:eastAsia="he-IL"/>
    </w:rPr>
  </w:style>
  <w:style w:type="paragraph" w:styleId="a6">
    <w:name w:val="Block Text"/>
    <w:basedOn w:val="a"/>
    <w:rsid w:val="00004BE6"/>
    <w:pPr>
      <w:spacing w:after="0" w:line="280" w:lineRule="atLeast"/>
      <w:ind w:left="1440" w:right="1440" w:hanging="720"/>
      <w:jc w:val="both"/>
    </w:pPr>
    <w:rPr>
      <w:rFonts w:ascii="Times New Roman" w:eastAsia="Times New Roman" w:hAnsi="Times New Roman" w:cs="David"/>
      <w:szCs w:val="24"/>
      <w:lang w:eastAsia="he-IL"/>
    </w:rPr>
  </w:style>
  <w:style w:type="character" w:customStyle="1" w:styleId="50">
    <w:name w:val="כותרת 5 תו"/>
    <w:basedOn w:val="a0"/>
    <w:link w:val="5"/>
    <w:rsid w:val="00A97690"/>
    <w:rPr>
      <w:rFonts w:ascii="Times New Roman" w:eastAsia="Times New Roman" w:hAnsi="Times New Roman" w:cs="David"/>
      <w:b/>
      <w:bCs/>
      <w:i/>
      <w:iCs/>
      <w:sz w:val="26"/>
      <w:szCs w:val="26"/>
      <w:lang w:eastAsia="he-IL"/>
    </w:rPr>
  </w:style>
  <w:style w:type="character" w:styleId="Hyperlink">
    <w:name w:val="Hyperlink"/>
    <w:basedOn w:val="a0"/>
    <w:rsid w:val="00A97690"/>
    <w:rPr>
      <w:b/>
      <w:i/>
      <w:dstrike w:val="0"/>
      <w:color w:val="3464BA"/>
      <w:u w:val="dotted" w:color="3464BA"/>
      <w:vertAlign w:val="baseline"/>
    </w:rPr>
  </w:style>
  <w:style w:type="paragraph" w:styleId="a7">
    <w:name w:val="Balloon Text"/>
    <w:basedOn w:val="a"/>
    <w:link w:val="a8"/>
    <w:uiPriority w:val="99"/>
    <w:semiHidden/>
    <w:unhideWhenUsed/>
    <w:rsid w:val="006B3C03"/>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B3C03"/>
    <w:rPr>
      <w:rFonts w:ascii="Tahoma" w:hAnsi="Tahoma" w:cs="Tahoma"/>
      <w:sz w:val="16"/>
      <w:szCs w:val="16"/>
    </w:rPr>
  </w:style>
  <w:style w:type="character" w:styleId="a9">
    <w:name w:val="annotation reference"/>
    <w:basedOn w:val="a0"/>
    <w:uiPriority w:val="99"/>
    <w:semiHidden/>
    <w:unhideWhenUsed/>
    <w:rsid w:val="00AF6F1E"/>
    <w:rPr>
      <w:sz w:val="16"/>
      <w:szCs w:val="16"/>
    </w:rPr>
  </w:style>
  <w:style w:type="paragraph" w:styleId="aa">
    <w:name w:val="annotation text"/>
    <w:basedOn w:val="a"/>
    <w:link w:val="ab"/>
    <w:uiPriority w:val="99"/>
    <w:semiHidden/>
    <w:unhideWhenUsed/>
    <w:rsid w:val="00AF6F1E"/>
    <w:pPr>
      <w:spacing w:line="240" w:lineRule="auto"/>
    </w:pPr>
    <w:rPr>
      <w:sz w:val="20"/>
      <w:szCs w:val="20"/>
    </w:rPr>
  </w:style>
  <w:style w:type="character" w:customStyle="1" w:styleId="ab">
    <w:name w:val="טקסט הערה תו"/>
    <w:basedOn w:val="a0"/>
    <w:link w:val="aa"/>
    <w:uiPriority w:val="99"/>
    <w:semiHidden/>
    <w:rsid w:val="00AF6F1E"/>
    <w:rPr>
      <w:sz w:val="20"/>
      <w:szCs w:val="20"/>
    </w:rPr>
  </w:style>
  <w:style w:type="paragraph" w:styleId="ac">
    <w:name w:val="annotation subject"/>
    <w:basedOn w:val="aa"/>
    <w:next w:val="aa"/>
    <w:link w:val="ad"/>
    <w:uiPriority w:val="99"/>
    <w:semiHidden/>
    <w:unhideWhenUsed/>
    <w:rsid w:val="00AF6F1E"/>
    <w:rPr>
      <w:b/>
      <w:bCs/>
    </w:rPr>
  </w:style>
  <w:style w:type="character" w:customStyle="1" w:styleId="ad">
    <w:name w:val="נושא הערה תו"/>
    <w:basedOn w:val="ab"/>
    <w:link w:val="ac"/>
    <w:uiPriority w:val="99"/>
    <w:semiHidden/>
    <w:rsid w:val="00AF6F1E"/>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purchasing/purchasingtopnav/tenders"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3</Pages>
  <Words>824</Words>
  <Characters>4121</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4936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idoa</dc:creator>
  <cp:keywords/>
  <dc:description/>
  <cp:lastModifiedBy>pmo</cp:lastModifiedBy>
  <cp:revision>9</cp:revision>
  <dcterms:created xsi:type="dcterms:W3CDTF">2011-07-04T06:48:00Z</dcterms:created>
  <dcterms:modified xsi:type="dcterms:W3CDTF">2011-07-10T05:50:00Z</dcterms:modified>
</cp:coreProperties>
</file>